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632D2B">
      <w:pPr>
        <w:pStyle w:val="a4"/>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E0EE8">
        <w:rPr>
          <w:rFonts w:eastAsia="宋体"/>
          <w:sz w:val="22"/>
          <w:szCs w:val="22"/>
          <w:lang w:val="en-GB" w:eastAsia="zh-CN"/>
        </w:rPr>
        <w:t>9</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bookmarkStart w:id="0" w:name="_GoBack"/>
      <w:r w:rsidR="007A632E" w:rsidRPr="007A632E">
        <w:rPr>
          <w:rFonts w:eastAsia="宋体"/>
          <w:sz w:val="22"/>
          <w:szCs w:val="22"/>
          <w:lang w:eastAsia="zh-CN"/>
        </w:rPr>
        <w:t>R2-2207510</w:t>
      </w:r>
      <w:bookmarkEnd w:id="0"/>
    </w:p>
    <w:p w:rsidR="00E27CEA" w:rsidRDefault="00E27CEA" w:rsidP="00632D2B">
      <w:pPr>
        <w:pStyle w:val="a4"/>
        <w:jc w:val="both"/>
        <w:rPr>
          <w:rFonts w:eastAsiaTheme="minorEastAsia"/>
          <w:sz w:val="22"/>
          <w:szCs w:val="22"/>
          <w:lang w:val="en-GB" w:eastAsia="zh-CN"/>
        </w:rPr>
      </w:pPr>
      <w:r>
        <w:rPr>
          <w:rFonts w:eastAsiaTheme="minorEastAsia"/>
          <w:sz w:val="22"/>
          <w:szCs w:val="22"/>
          <w:lang w:val="en-GB" w:eastAsia="zh-CN"/>
        </w:rPr>
        <w:t xml:space="preserve">Electronic, </w:t>
      </w:r>
      <w:r w:rsidR="00FE0EE8">
        <w:rPr>
          <w:rFonts w:eastAsiaTheme="minorEastAsia"/>
          <w:sz w:val="22"/>
          <w:szCs w:val="22"/>
          <w:lang w:val="en-GB" w:eastAsia="zh-CN"/>
        </w:rPr>
        <w:t>17</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CE6898">
        <w:rPr>
          <w:rFonts w:eastAsiaTheme="minorEastAsia" w:hint="eastAsia"/>
          <w:sz w:val="22"/>
          <w:szCs w:val="22"/>
          <w:lang w:val="en-GB" w:eastAsia="zh-CN"/>
        </w:rPr>
        <w:t>2</w:t>
      </w:r>
      <w:r w:rsidR="00FE0EE8">
        <w:rPr>
          <w:rFonts w:eastAsiaTheme="minorEastAsia"/>
          <w:sz w:val="22"/>
          <w:szCs w:val="22"/>
          <w:lang w:val="en-GB" w:eastAsia="zh-CN"/>
        </w:rPr>
        <w:t>6</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FE0EE8">
        <w:rPr>
          <w:rFonts w:eastAsiaTheme="minorEastAsia"/>
          <w:sz w:val="22"/>
          <w:szCs w:val="22"/>
          <w:lang w:val="en-GB" w:eastAsia="zh-CN"/>
        </w:rPr>
        <w:t>August</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632D2B">
      <w:pPr>
        <w:pStyle w:val="a4"/>
        <w:jc w:val="both"/>
        <w:rPr>
          <w:sz w:val="22"/>
          <w:szCs w:val="22"/>
          <w:lang w:val="en-GB"/>
        </w:rPr>
      </w:pPr>
      <w:r>
        <w:rPr>
          <w:sz w:val="22"/>
          <w:szCs w:val="22"/>
          <w:lang w:val="en-GB"/>
        </w:rPr>
        <w:t xml:space="preserve">                                   </w:t>
      </w:r>
    </w:p>
    <w:p w:rsidR="004F6A36" w:rsidRDefault="004F6A36" w:rsidP="00FA68E9">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632D2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r w:rsidR="00FE0EE8">
        <w:rPr>
          <w:rFonts w:eastAsiaTheme="minorEastAsia" w:cs="Arial"/>
          <w:sz w:val="22"/>
          <w:szCs w:val="22"/>
          <w:lang w:eastAsia="zh-CN"/>
        </w:rPr>
        <w:t>XR</w:t>
      </w:r>
      <w:r w:rsidR="005A0DE1">
        <w:rPr>
          <w:rFonts w:eastAsiaTheme="minorEastAsia" w:cs="Arial" w:hint="eastAsia"/>
          <w:sz w:val="22"/>
          <w:szCs w:val="22"/>
          <w:lang w:eastAsia="zh-CN"/>
        </w:rPr>
        <w:t>-specific</w:t>
      </w:r>
      <w:r w:rsidR="00FE0EE8">
        <w:rPr>
          <w:rFonts w:eastAsiaTheme="minorEastAsia" w:cs="Arial"/>
          <w:sz w:val="22"/>
          <w:szCs w:val="22"/>
          <w:lang w:eastAsia="zh-CN"/>
        </w:rPr>
        <w:t xml:space="preserve"> </w:t>
      </w:r>
      <w:r w:rsidR="005A0DE1">
        <w:rPr>
          <w:rFonts w:eastAsiaTheme="minorEastAsia" w:cs="Arial"/>
          <w:sz w:val="22"/>
          <w:szCs w:val="22"/>
          <w:lang w:eastAsia="zh-CN"/>
        </w:rPr>
        <w:t>Capacity</w:t>
      </w:r>
      <w:r w:rsidR="00C90F91">
        <w:rPr>
          <w:rFonts w:eastAsiaTheme="minorEastAsia" w:cs="Arial" w:hint="eastAsia"/>
          <w:sz w:val="22"/>
          <w:szCs w:val="22"/>
          <w:lang w:eastAsia="zh-CN"/>
        </w:rPr>
        <w:t xml:space="preserve"> Improvement</w:t>
      </w:r>
    </w:p>
    <w:p w:rsidR="004F6A36" w:rsidRDefault="004F6A36" w:rsidP="00632D2B">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E0EE8">
        <w:rPr>
          <w:rFonts w:eastAsia="宋体" w:cs="Arial" w:hint="eastAsia"/>
          <w:sz w:val="22"/>
          <w:szCs w:val="22"/>
          <w:lang w:eastAsia="zh-CN"/>
        </w:rPr>
        <w:t>5.</w:t>
      </w:r>
      <w:r w:rsidR="005A0DE1">
        <w:rPr>
          <w:rFonts w:eastAsia="宋体" w:cs="Arial" w:hint="eastAsia"/>
          <w:sz w:val="22"/>
          <w:szCs w:val="22"/>
          <w:lang w:eastAsia="zh-CN"/>
        </w:rPr>
        <w:t>4</w:t>
      </w:r>
    </w:p>
    <w:p w:rsidR="004F6A36" w:rsidRDefault="004F6A36" w:rsidP="00632D2B">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632D2B">
      <w:pPr>
        <w:pBdr>
          <w:bottom w:val="single" w:sz="4" w:space="1" w:color="auto"/>
        </w:pBdr>
        <w:tabs>
          <w:tab w:val="left" w:pos="2552"/>
        </w:tabs>
        <w:jc w:val="both"/>
      </w:pPr>
    </w:p>
    <w:p w:rsidR="00E3725B" w:rsidRPr="00D62F40" w:rsidRDefault="00E3725B" w:rsidP="00632D2B">
      <w:pPr>
        <w:pStyle w:val="1"/>
        <w:jc w:val="both"/>
        <w:rPr>
          <w:szCs w:val="28"/>
        </w:rPr>
      </w:pPr>
      <w:bookmarkStart w:id="4" w:name="_Ref35586532"/>
      <w:r w:rsidRPr="00D62F40">
        <w:rPr>
          <w:szCs w:val="28"/>
        </w:rPr>
        <w:t>Introduction</w:t>
      </w:r>
      <w:bookmarkEnd w:id="4"/>
    </w:p>
    <w:p w:rsidR="00D43E41" w:rsidRDefault="006E1925" w:rsidP="00632D2B">
      <w:pPr>
        <w:pStyle w:val="a0"/>
        <w:spacing w:beforeLines="50" w:before="120"/>
        <w:rPr>
          <w:rFonts w:eastAsiaTheme="minorEastAsia"/>
          <w:lang w:eastAsia="zh-CN"/>
        </w:rPr>
      </w:pPr>
      <w:bookmarkStart w:id="5" w:name="OLE_LINK1"/>
      <w:bookmarkStart w:id="6" w:name="OLE_LINK2"/>
      <w:r>
        <w:rPr>
          <w:rFonts w:eastAsiaTheme="minorEastAsia" w:hint="eastAsia"/>
          <w:lang w:eastAsia="zh-CN"/>
        </w:rPr>
        <w:t>The objective on XR-specific capa</w:t>
      </w:r>
      <w:r w:rsidR="00086843">
        <w:rPr>
          <w:rFonts w:eastAsiaTheme="minorEastAsia"/>
          <w:lang w:eastAsia="zh-CN"/>
        </w:rPr>
        <w:t>city</w:t>
      </w:r>
      <w:r>
        <w:rPr>
          <w:rFonts w:eastAsiaTheme="minorEastAsia" w:hint="eastAsia"/>
          <w:lang w:eastAsia="zh-CN"/>
        </w:rPr>
        <w:t xml:space="preserve"> improvements in the Rel-18 SI </w:t>
      </w:r>
      <w:r w:rsidR="00D43E41">
        <w:rPr>
          <w:rFonts w:eastAsiaTheme="minorEastAsia"/>
          <w:lang w:eastAsia="zh-CN"/>
        </w:rPr>
        <w:t>“</w:t>
      </w:r>
      <w:r w:rsidR="00D43E41" w:rsidRPr="00D50995">
        <w:t>XR Enhancements for NR</w:t>
      </w:r>
      <w:r w:rsidR="00D43E41">
        <w:rPr>
          <w:rFonts w:eastAsiaTheme="minorEastAsia"/>
          <w:lang w:eastAsia="zh-CN"/>
        </w:rPr>
        <w:t xml:space="preserve">” </w:t>
      </w:r>
      <w:r w:rsidR="00D43E41">
        <w:rPr>
          <w:rFonts w:eastAsiaTheme="minorEastAsia"/>
          <w:lang w:eastAsia="zh-CN"/>
        </w:rPr>
        <w:fldChar w:fldCharType="begin"/>
      </w:r>
      <w:r w:rsidR="00D43E41">
        <w:rPr>
          <w:rFonts w:eastAsiaTheme="minorEastAsia"/>
          <w:lang w:eastAsia="zh-CN"/>
        </w:rPr>
        <w:instrText xml:space="preserve"> REF _Ref108598027 \r \h </w:instrText>
      </w:r>
      <w:r w:rsidR="00FA68E9">
        <w:rPr>
          <w:rFonts w:eastAsiaTheme="minorEastAsia"/>
          <w:lang w:eastAsia="zh-CN"/>
        </w:rPr>
        <w:instrText xml:space="preserve"> \* MERGEFORMAT </w:instrText>
      </w:r>
      <w:r w:rsidR="00D43E41">
        <w:rPr>
          <w:rFonts w:eastAsiaTheme="minorEastAsia"/>
          <w:lang w:eastAsia="zh-CN"/>
        </w:rPr>
      </w:r>
      <w:r w:rsidR="00D43E41">
        <w:rPr>
          <w:rFonts w:eastAsiaTheme="minorEastAsia"/>
          <w:lang w:eastAsia="zh-CN"/>
        </w:rPr>
        <w:fldChar w:fldCharType="separate"/>
      </w:r>
      <w:r w:rsidR="00D43E41">
        <w:rPr>
          <w:rFonts w:eastAsiaTheme="minorEastAsia"/>
          <w:lang w:eastAsia="zh-CN"/>
        </w:rPr>
        <w:t>[1]</w:t>
      </w:r>
      <w:r w:rsidR="00D43E41">
        <w:rPr>
          <w:rFonts w:eastAsiaTheme="minorEastAsia"/>
          <w:lang w:eastAsia="zh-CN"/>
        </w:rPr>
        <w:fldChar w:fldCharType="end"/>
      </w:r>
      <w:r>
        <w:rPr>
          <w:rFonts w:eastAsiaTheme="minorEastAsia" w:hint="eastAsia"/>
          <w:lang w:eastAsia="zh-CN"/>
        </w:rPr>
        <w:t xml:space="preserve"> is listed below. </w:t>
      </w:r>
      <w:r w:rsidR="00DD6EAA">
        <w:rPr>
          <w:rFonts w:eastAsiaTheme="minorEastAsia" w:hint="eastAsia"/>
          <w:lang w:eastAsia="zh-CN"/>
        </w:rPr>
        <w:t>T</w:t>
      </w:r>
      <w:r w:rsidR="00D43E41">
        <w:rPr>
          <w:rFonts w:eastAsiaTheme="minorEastAsia"/>
          <w:lang w:eastAsia="zh-CN"/>
        </w:rPr>
        <w:t xml:space="preserve">his contribution discusses the </w:t>
      </w:r>
      <w:r w:rsidR="00DD6EAA">
        <w:rPr>
          <w:rFonts w:eastAsiaTheme="minorEastAsia"/>
          <w:lang w:eastAsia="zh-CN"/>
        </w:rPr>
        <w:t>potential</w:t>
      </w:r>
      <w:r w:rsidR="00DD6EAA">
        <w:rPr>
          <w:rFonts w:eastAsiaTheme="minorEastAsia" w:hint="eastAsia"/>
          <w:lang w:eastAsia="zh-CN"/>
        </w:rPr>
        <w:t xml:space="preserve"> impacts and issues in RAN2</w:t>
      </w:r>
      <w:r w:rsidR="00D43E41">
        <w:rPr>
          <w:rFonts w:eastAsiaTheme="minorEastAsia"/>
          <w:lang w:eastAsia="zh-CN"/>
        </w:rPr>
        <w:t>.</w:t>
      </w:r>
    </w:p>
    <w:tbl>
      <w:tblPr>
        <w:tblStyle w:val="a7"/>
        <w:tblW w:w="0" w:type="auto"/>
        <w:tblLook w:val="04A0" w:firstRow="1" w:lastRow="0" w:firstColumn="1" w:lastColumn="0" w:noHBand="0" w:noVBand="1"/>
      </w:tblPr>
      <w:tblGrid>
        <w:gridCol w:w="8522"/>
      </w:tblGrid>
      <w:tr w:rsidR="005F3240" w:rsidTr="005F3240">
        <w:tc>
          <w:tcPr>
            <w:tcW w:w="8522" w:type="dxa"/>
          </w:tcPr>
          <w:p w:rsidR="005F3240" w:rsidRPr="00A474AF" w:rsidRDefault="005F3240" w:rsidP="00632D2B">
            <w:pPr>
              <w:jc w:val="both"/>
            </w:pPr>
            <w:r w:rsidRPr="00A474AF">
              <w:t>Objectives on XR-specific capacity improvements (RAN1, RAN2):</w:t>
            </w:r>
          </w:p>
          <w:p w:rsidR="005F3240" w:rsidRPr="00A474AF" w:rsidRDefault="005F3240" w:rsidP="00632D2B">
            <w:pPr>
              <w:numPr>
                <w:ilvl w:val="0"/>
                <w:numId w:val="35"/>
              </w:numPr>
              <w:overflowPunct w:val="0"/>
              <w:autoSpaceDE w:val="0"/>
              <w:autoSpaceDN w:val="0"/>
              <w:adjustRightInd w:val="0"/>
              <w:spacing w:after="180"/>
              <w:jc w:val="both"/>
              <w:textAlignment w:val="baseline"/>
            </w:pPr>
            <w:r w:rsidRPr="00A474AF">
              <w:t>Study mechanisms that provide more efficient resource allocation and scheduling for XR service characteristics (periodicity, multiple flows, jitter, latency, reliability, etc…). Focus is on the following mechanisms:</w:t>
            </w:r>
          </w:p>
          <w:p w:rsidR="005F3240" w:rsidRPr="00A474AF" w:rsidRDefault="005F3240" w:rsidP="00632D2B">
            <w:pPr>
              <w:numPr>
                <w:ilvl w:val="1"/>
                <w:numId w:val="35"/>
              </w:numPr>
              <w:overflowPunct w:val="0"/>
              <w:autoSpaceDE w:val="0"/>
              <w:autoSpaceDN w:val="0"/>
              <w:adjustRightInd w:val="0"/>
              <w:spacing w:after="180"/>
              <w:jc w:val="both"/>
              <w:textAlignment w:val="baseline"/>
            </w:pPr>
            <w:r w:rsidRPr="00A474AF">
              <w:t>SPS and CG enhancements;</w:t>
            </w:r>
          </w:p>
          <w:p w:rsidR="005F3240" w:rsidRPr="005F0A2B" w:rsidRDefault="005F3240" w:rsidP="00632D2B">
            <w:pPr>
              <w:numPr>
                <w:ilvl w:val="1"/>
                <w:numId w:val="35"/>
              </w:numPr>
              <w:overflowPunct w:val="0"/>
              <w:autoSpaceDE w:val="0"/>
              <w:autoSpaceDN w:val="0"/>
              <w:adjustRightInd w:val="0"/>
              <w:spacing w:after="180"/>
              <w:jc w:val="both"/>
              <w:textAlignment w:val="baseline"/>
            </w:pPr>
            <w:bookmarkStart w:id="7" w:name="OLE_LINK18"/>
            <w:bookmarkStart w:id="8" w:name="OLE_LINK19"/>
            <w:r w:rsidRPr="00A474AF">
              <w:t>Dynamic scheduling/grant</w:t>
            </w:r>
            <w:r w:rsidRPr="00A52508">
              <w:t xml:space="preserve"> enhancements</w:t>
            </w:r>
            <w:bookmarkEnd w:id="7"/>
            <w:bookmarkEnd w:id="8"/>
            <w:r w:rsidRPr="00A52508">
              <w:t>.</w:t>
            </w:r>
          </w:p>
        </w:tc>
      </w:tr>
    </w:tbl>
    <w:bookmarkEnd w:id="5"/>
    <w:bookmarkEnd w:id="6"/>
    <w:p w:rsidR="00DF25A9" w:rsidRDefault="00E3725B" w:rsidP="00FA68E9">
      <w:pPr>
        <w:pStyle w:val="1"/>
        <w:jc w:val="both"/>
      </w:pPr>
      <w:r w:rsidRPr="00AA54B6">
        <w:rPr>
          <w:rFonts w:hint="eastAsia"/>
        </w:rPr>
        <w:t>Discussion</w:t>
      </w:r>
    </w:p>
    <w:p w:rsidR="009B50F4" w:rsidRDefault="007413BE" w:rsidP="00632D2B">
      <w:pPr>
        <w:pStyle w:val="a0"/>
        <w:spacing w:beforeLines="50" w:before="120"/>
        <w:rPr>
          <w:rFonts w:eastAsiaTheme="minorEastAsia"/>
          <w:lang w:eastAsia="zh-CN"/>
        </w:rPr>
      </w:pPr>
      <w:r>
        <w:rPr>
          <w:rFonts w:eastAsiaTheme="minorEastAsia" w:hint="eastAsia"/>
          <w:lang w:eastAsia="zh-CN"/>
        </w:rPr>
        <w:t xml:space="preserve">According to the evaluation of XR-specific capacity in section 7 of TR38.838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_Ref109054991 \n \h</w:instrText>
      </w:r>
      <w:r>
        <w:rPr>
          <w:rFonts w:eastAsiaTheme="minorEastAsia"/>
          <w:lang w:eastAsia="zh-CN"/>
        </w:rPr>
        <w:instrText xml:space="preserve"> </w:instrText>
      </w:r>
      <w:r w:rsidR="00FA68E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6F610F">
        <w:rPr>
          <w:rFonts w:eastAsiaTheme="minorEastAsia" w:hint="eastAsia"/>
          <w:lang w:eastAsia="zh-CN"/>
        </w:rPr>
        <w:t xml:space="preserve">, </w:t>
      </w:r>
      <w:r w:rsidR="00CD0F9C">
        <w:rPr>
          <w:rFonts w:eastAsiaTheme="minorEastAsia" w:hint="eastAsia"/>
          <w:lang w:eastAsia="zh-CN"/>
        </w:rPr>
        <w:t>the number of supported UEs</w:t>
      </w:r>
      <w:r w:rsidR="005A6581">
        <w:rPr>
          <w:rFonts w:eastAsiaTheme="minorEastAsia" w:hint="eastAsia"/>
          <w:lang w:eastAsia="zh-CN"/>
        </w:rPr>
        <w:t xml:space="preserve"> per </w:t>
      </w:r>
      <w:r w:rsidR="00CD0F9C">
        <w:rPr>
          <w:rFonts w:eastAsiaTheme="minorEastAsia" w:hint="eastAsia"/>
          <w:lang w:eastAsia="zh-CN"/>
        </w:rPr>
        <w:t xml:space="preserve">cell is </w:t>
      </w:r>
      <w:r w:rsidR="00865E41">
        <w:rPr>
          <w:rFonts w:eastAsiaTheme="minorEastAsia" w:hint="eastAsia"/>
          <w:lang w:eastAsia="zh-CN"/>
        </w:rPr>
        <w:t>less than 20 in most cases</w:t>
      </w:r>
      <w:r w:rsidR="00CD0F9C">
        <w:rPr>
          <w:rFonts w:eastAsiaTheme="minorEastAsia" w:hint="eastAsia"/>
          <w:lang w:eastAsia="zh-CN"/>
        </w:rPr>
        <w:t>.</w:t>
      </w:r>
      <w:r w:rsidR="00F845E3">
        <w:rPr>
          <w:rFonts w:eastAsiaTheme="minorEastAsia" w:hint="eastAsia"/>
          <w:lang w:eastAsia="zh-CN"/>
        </w:rPr>
        <w:t xml:space="preserve"> </w:t>
      </w:r>
      <w:r w:rsidR="00CA3F67">
        <w:rPr>
          <w:rFonts w:eastAsiaTheme="minorEastAsia" w:hint="eastAsia"/>
          <w:lang w:eastAsia="zh-CN"/>
        </w:rPr>
        <w:t>Considering</w:t>
      </w:r>
      <w:r w:rsidR="004E4D24">
        <w:rPr>
          <w:rFonts w:eastAsiaTheme="minorEastAsia" w:hint="eastAsia"/>
          <w:lang w:eastAsia="zh-CN"/>
        </w:rPr>
        <w:t xml:space="preserve"> the capacity </w:t>
      </w:r>
      <w:r w:rsidR="009B50F4">
        <w:rPr>
          <w:rFonts w:eastAsiaTheme="minorEastAsia" w:hint="eastAsia"/>
          <w:lang w:eastAsia="zh-CN"/>
        </w:rPr>
        <w:t>will decide whether XR services can be applied commercially in 5GS</w:t>
      </w:r>
      <w:r w:rsidR="00961A58">
        <w:rPr>
          <w:rFonts w:eastAsiaTheme="minorEastAsia" w:hint="eastAsia"/>
          <w:lang w:eastAsia="zh-CN"/>
        </w:rPr>
        <w:t xml:space="preserve"> or not</w:t>
      </w:r>
      <w:r w:rsidR="00CA3F67">
        <w:rPr>
          <w:rFonts w:eastAsiaTheme="minorEastAsia" w:hint="eastAsia"/>
          <w:lang w:eastAsia="zh-CN"/>
        </w:rPr>
        <w:t>,</w:t>
      </w:r>
      <w:r w:rsidR="00CA3F67" w:rsidRPr="00CA3F67">
        <w:rPr>
          <w:rFonts w:eastAsiaTheme="minorEastAsia" w:hint="eastAsia"/>
          <w:lang w:eastAsia="zh-CN"/>
        </w:rPr>
        <w:t xml:space="preserve"> </w:t>
      </w:r>
      <w:r w:rsidR="002475D2">
        <w:rPr>
          <w:rFonts w:eastAsiaTheme="minorEastAsia" w:hint="eastAsia"/>
          <w:lang w:eastAsia="zh-CN"/>
        </w:rPr>
        <w:t xml:space="preserve">it is important for RAN2 to </w:t>
      </w:r>
      <w:r w:rsidR="00CA3F67">
        <w:rPr>
          <w:rFonts w:eastAsiaTheme="minorEastAsia" w:hint="eastAsia"/>
          <w:lang w:eastAsia="zh-CN"/>
        </w:rPr>
        <w:t xml:space="preserve">study XR-specific capacity improvement </w:t>
      </w:r>
      <w:r w:rsidR="00C05099">
        <w:rPr>
          <w:rFonts w:eastAsiaTheme="minorEastAsia" w:hint="eastAsia"/>
          <w:lang w:eastAsia="zh-CN"/>
        </w:rPr>
        <w:t>in support of</w:t>
      </w:r>
      <w:r w:rsidR="00CA3F67">
        <w:rPr>
          <w:rFonts w:eastAsiaTheme="minorEastAsia" w:hint="eastAsia"/>
          <w:lang w:eastAsia="zh-CN"/>
        </w:rPr>
        <w:t xml:space="preserve"> XR service characteristics.</w:t>
      </w:r>
    </w:p>
    <w:p w:rsidR="00947B32" w:rsidRDefault="00947B32" w:rsidP="00632D2B">
      <w:pPr>
        <w:pStyle w:val="20"/>
        <w:ind w:left="562" w:hanging="562"/>
        <w:jc w:val="both"/>
        <w:rPr>
          <w:rFonts w:eastAsiaTheme="minorEastAsia"/>
          <w:sz w:val="22"/>
        </w:rPr>
      </w:pPr>
      <w:r>
        <w:rPr>
          <w:rFonts w:eastAsiaTheme="minorEastAsia" w:hint="eastAsia"/>
          <w:sz w:val="22"/>
        </w:rPr>
        <w:t xml:space="preserve">SPS </w:t>
      </w:r>
      <w:r w:rsidR="005E2145">
        <w:rPr>
          <w:rFonts w:eastAsiaTheme="minorEastAsia" w:hint="eastAsia"/>
          <w:sz w:val="22"/>
        </w:rPr>
        <w:t xml:space="preserve">and CG </w:t>
      </w:r>
      <w:r>
        <w:rPr>
          <w:rFonts w:eastAsiaTheme="minorEastAsia" w:hint="eastAsia"/>
          <w:sz w:val="22"/>
        </w:rPr>
        <w:t>enhancement</w:t>
      </w:r>
    </w:p>
    <w:p w:rsidR="00947B32" w:rsidRDefault="00992366" w:rsidP="00FA68E9">
      <w:pPr>
        <w:pStyle w:val="a0"/>
        <w:rPr>
          <w:rFonts w:eastAsiaTheme="minorEastAsia"/>
          <w:lang w:eastAsia="zh-CN"/>
        </w:rPr>
      </w:pPr>
      <w:r>
        <w:rPr>
          <w:rFonts w:eastAsiaTheme="minorEastAsia"/>
          <w:lang w:eastAsia="zh-CN"/>
        </w:rPr>
        <w:t>T</w:t>
      </w:r>
      <w:r>
        <w:rPr>
          <w:rFonts w:eastAsiaTheme="minorEastAsia" w:hint="eastAsia"/>
          <w:lang w:eastAsia="zh-CN"/>
        </w:rPr>
        <w:t>he period</w:t>
      </w:r>
      <w:r w:rsidR="00805554">
        <w:rPr>
          <w:rFonts w:eastAsiaTheme="minorEastAsia" w:hint="eastAsia"/>
          <w:lang w:eastAsia="zh-CN"/>
        </w:rPr>
        <w:t>icity</w:t>
      </w:r>
      <w:r>
        <w:rPr>
          <w:rFonts w:eastAsiaTheme="minorEastAsia" w:hint="eastAsia"/>
          <w:lang w:eastAsia="zh-CN"/>
        </w:rPr>
        <w:t xml:space="preserve"> of XR services has been </w:t>
      </w:r>
      <w:r>
        <w:rPr>
          <w:rFonts w:eastAsiaTheme="minorEastAsia"/>
          <w:lang w:eastAsia="zh-CN"/>
        </w:rPr>
        <w:t>mentioned</w:t>
      </w:r>
      <w:r>
        <w:rPr>
          <w:rFonts w:eastAsiaTheme="minorEastAsia" w:hint="eastAsia"/>
          <w:lang w:eastAsia="zh-CN"/>
        </w:rPr>
        <w:t xml:space="preserve"> since Rel-17 and </w:t>
      </w:r>
      <w:r w:rsidR="00983A2F">
        <w:rPr>
          <w:rFonts w:eastAsiaTheme="minorEastAsia" w:hint="eastAsia"/>
          <w:lang w:eastAsia="zh-CN"/>
        </w:rPr>
        <w:t>some</w:t>
      </w:r>
      <w:r>
        <w:rPr>
          <w:rFonts w:eastAsiaTheme="minorEastAsia" w:hint="eastAsia"/>
          <w:lang w:eastAsia="zh-CN"/>
        </w:rPr>
        <w:t xml:space="preserve"> companies suggested </w:t>
      </w:r>
      <w:r w:rsidR="00983A2F">
        <w:rPr>
          <w:rFonts w:eastAsiaTheme="minorEastAsia"/>
          <w:lang w:eastAsia="zh-CN"/>
        </w:rPr>
        <w:t>updating</w:t>
      </w:r>
      <w:r w:rsidR="00D063EB">
        <w:rPr>
          <w:rFonts w:eastAsiaTheme="minorEastAsia" w:hint="eastAsia"/>
          <w:lang w:eastAsia="zh-CN"/>
        </w:rPr>
        <w:t xml:space="preserve"> the configuration</w:t>
      </w:r>
      <w:r w:rsidR="00983A2F">
        <w:rPr>
          <w:rFonts w:eastAsiaTheme="minorEastAsia" w:hint="eastAsia"/>
          <w:lang w:eastAsia="zh-CN"/>
        </w:rPr>
        <w:t xml:space="preserve"> of SPS/CG period</w:t>
      </w:r>
      <w:r w:rsidR="00805554">
        <w:rPr>
          <w:rFonts w:eastAsiaTheme="minorEastAsia" w:hint="eastAsia"/>
          <w:lang w:eastAsia="zh-CN"/>
        </w:rPr>
        <w:t>icity</w:t>
      </w:r>
      <w:r w:rsidR="00983A2F">
        <w:rPr>
          <w:rFonts w:eastAsiaTheme="minorEastAsia" w:hint="eastAsia"/>
          <w:lang w:eastAsia="zh-CN"/>
        </w:rPr>
        <w:t>.</w:t>
      </w:r>
    </w:p>
    <w:p w:rsidR="00983A2F" w:rsidRDefault="00983A2F" w:rsidP="00632D2B">
      <w:pPr>
        <w:pStyle w:val="a0"/>
        <w:rPr>
          <w:rFonts w:eastAsiaTheme="minorEastAsia"/>
          <w:lang w:eastAsia="zh-CN"/>
        </w:rPr>
      </w:pPr>
      <w:r>
        <w:rPr>
          <w:rFonts w:eastAsiaTheme="minorEastAsia" w:hint="eastAsia"/>
          <w:lang w:eastAsia="zh-CN"/>
        </w:rPr>
        <w:t xml:space="preserve">The </w:t>
      </w:r>
      <w:r w:rsidR="003C1086">
        <w:rPr>
          <w:rFonts w:eastAsiaTheme="minorEastAsia"/>
          <w:lang w:eastAsia="zh-CN"/>
        </w:rPr>
        <w:t>frame rate</w:t>
      </w:r>
      <w:r>
        <w:rPr>
          <w:rFonts w:eastAsiaTheme="minorEastAsia" w:hint="eastAsia"/>
          <w:lang w:eastAsia="zh-CN"/>
        </w:rPr>
        <w:t xml:space="preserve"> of XR services can be 30/60/90/120 fps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_Ref109741012 \n \h</w:instrText>
      </w:r>
      <w:r>
        <w:rPr>
          <w:rFonts w:eastAsiaTheme="minorEastAsia"/>
          <w:lang w:eastAsia="zh-CN"/>
        </w:rPr>
        <w:instrText xml:space="preserve"> </w:instrText>
      </w:r>
      <w:r w:rsidR="00FA68E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and the corresponding period</w:t>
      </w:r>
      <w:r w:rsidR="008B7FEE">
        <w:rPr>
          <w:rFonts w:eastAsiaTheme="minorEastAsia" w:hint="eastAsia"/>
          <w:lang w:eastAsia="zh-CN"/>
        </w:rPr>
        <w:t>icity</w:t>
      </w:r>
      <w:r>
        <w:rPr>
          <w:rFonts w:eastAsiaTheme="minorEastAsia" w:hint="eastAsia"/>
          <w:lang w:eastAsia="zh-CN"/>
        </w:rPr>
        <w:t xml:space="preserve"> are listed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_Ref109740984 \h</w:instrText>
      </w:r>
      <w:r>
        <w:rPr>
          <w:rFonts w:eastAsiaTheme="minorEastAsia"/>
          <w:lang w:eastAsia="zh-CN"/>
        </w:rPr>
        <w:instrText xml:space="preserve"> </w:instrText>
      </w:r>
      <w:r w:rsidR="00FA68E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Pr>
          <w:rFonts w:eastAsiaTheme="minorEastAsia" w:hint="eastAsia"/>
          <w:lang w:eastAsia="zh-CN"/>
        </w:rPr>
        <w:t>.</w:t>
      </w:r>
    </w:p>
    <w:p w:rsidR="00983A2F" w:rsidRDefault="00983A2F" w:rsidP="00680201">
      <w:pPr>
        <w:pStyle w:val="a5"/>
        <w:jc w:val="center"/>
        <w:rPr>
          <w:rFonts w:eastAsiaTheme="minorEastAsia"/>
          <w:lang w:eastAsia="zh-CN"/>
        </w:rPr>
      </w:pPr>
      <w:bookmarkStart w:id="9" w:name="_Ref109740984"/>
      <w:r>
        <w:t xml:space="preserve">Table </w:t>
      </w:r>
      <w:r>
        <w:fldChar w:fldCharType="begin"/>
      </w:r>
      <w:r>
        <w:instrText xml:space="preserve"> SEQ Table \* ARABIC </w:instrText>
      </w:r>
      <w:r>
        <w:fldChar w:fldCharType="separate"/>
      </w:r>
      <w:r>
        <w:rPr>
          <w:noProof/>
        </w:rPr>
        <w:t>1</w:t>
      </w:r>
      <w:r>
        <w:fldChar w:fldCharType="end"/>
      </w:r>
      <w:bookmarkEnd w:id="9"/>
      <w:r>
        <w:rPr>
          <w:rFonts w:hint="eastAsia"/>
          <w:lang w:eastAsia="zh-CN"/>
        </w:rPr>
        <w:t xml:space="preserve"> </w:t>
      </w:r>
      <w:proofErr w:type="gramStart"/>
      <w:r>
        <w:rPr>
          <w:rFonts w:hint="eastAsia"/>
          <w:lang w:eastAsia="zh-CN"/>
        </w:rPr>
        <w:t>The</w:t>
      </w:r>
      <w:proofErr w:type="gramEnd"/>
      <w:r>
        <w:rPr>
          <w:rFonts w:hint="eastAsia"/>
          <w:lang w:eastAsia="zh-CN"/>
        </w:rPr>
        <w:t xml:space="preserve"> period</w:t>
      </w:r>
      <w:r w:rsidR="008B7FEE">
        <w:rPr>
          <w:rFonts w:hint="eastAsia"/>
          <w:lang w:eastAsia="zh-CN"/>
        </w:rPr>
        <w:t>icity</w:t>
      </w:r>
      <w:r>
        <w:rPr>
          <w:rFonts w:hint="eastAsia"/>
          <w:lang w:eastAsia="zh-CN"/>
        </w:rPr>
        <w:t xml:space="preserve"> of XR services</w:t>
      </w:r>
    </w:p>
    <w:tbl>
      <w:tblPr>
        <w:tblStyle w:val="a7"/>
        <w:tblW w:w="5000" w:type="pct"/>
        <w:tblLook w:val="04A0" w:firstRow="1" w:lastRow="0" w:firstColumn="1" w:lastColumn="0" w:noHBand="0" w:noVBand="1"/>
      </w:tblPr>
      <w:tblGrid>
        <w:gridCol w:w="1807"/>
        <w:gridCol w:w="1420"/>
        <w:gridCol w:w="1558"/>
        <w:gridCol w:w="1560"/>
        <w:gridCol w:w="2177"/>
      </w:tblGrid>
      <w:tr w:rsidR="00503601" w:rsidTr="005963D8">
        <w:tc>
          <w:tcPr>
            <w:tcW w:w="1061" w:type="pct"/>
          </w:tcPr>
          <w:p w:rsidR="00503601" w:rsidRDefault="00983A2F" w:rsidP="00FA68E9">
            <w:pPr>
              <w:pStyle w:val="a0"/>
              <w:rPr>
                <w:rFonts w:eastAsiaTheme="minorEastAsia"/>
                <w:lang w:eastAsia="zh-CN"/>
              </w:rPr>
            </w:pPr>
            <w:r w:rsidRPr="003F59B9">
              <w:rPr>
                <w:rFonts w:eastAsiaTheme="minorEastAsia"/>
                <w:lang w:eastAsia="zh-CN"/>
              </w:rPr>
              <w:t>Frame</w:t>
            </w:r>
            <w:r w:rsidR="003C1086">
              <w:rPr>
                <w:rFonts w:eastAsiaTheme="minorEastAsia" w:hint="eastAsia"/>
                <w:lang w:eastAsia="zh-CN"/>
              </w:rPr>
              <w:t xml:space="preserve"> </w:t>
            </w:r>
            <w:r w:rsidRPr="003F59B9">
              <w:rPr>
                <w:rFonts w:eastAsiaTheme="minorEastAsia"/>
                <w:lang w:eastAsia="zh-CN"/>
              </w:rPr>
              <w:t>rate</w:t>
            </w:r>
            <w:r>
              <w:rPr>
                <w:rFonts w:eastAsiaTheme="minorEastAsia" w:hint="eastAsia"/>
                <w:lang w:eastAsia="zh-CN"/>
              </w:rPr>
              <w:t xml:space="preserve"> (</w:t>
            </w:r>
            <w:r w:rsidR="00503601">
              <w:rPr>
                <w:rFonts w:eastAsiaTheme="minorEastAsia" w:hint="eastAsia"/>
                <w:lang w:eastAsia="zh-CN"/>
              </w:rPr>
              <w:t>FPS</w:t>
            </w:r>
            <w:r>
              <w:rPr>
                <w:rFonts w:eastAsiaTheme="minorEastAsia" w:hint="eastAsia"/>
                <w:lang w:eastAsia="zh-CN"/>
              </w:rPr>
              <w:t>)</w:t>
            </w:r>
          </w:p>
        </w:tc>
        <w:tc>
          <w:tcPr>
            <w:tcW w:w="833" w:type="pct"/>
          </w:tcPr>
          <w:p w:rsidR="00503601" w:rsidRDefault="00983A2F" w:rsidP="00632D2B">
            <w:pPr>
              <w:pStyle w:val="a0"/>
              <w:rPr>
                <w:rFonts w:eastAsiaTheme="minorEastAsia"/>
                <w:lang w:eastAsia="zh-CN"/>
              </w:rPr>
            </w:pPr>
            <w:r>
              <w:rPr>
                <w:rFonts w:eastAsiaTheme="minorEastAsia" w:hint="eastAsia"/>
                <w:lang w:eastAsia="zh-CN"/>
              </w:rPr>
              <w:t>30</w:t>
            </w:r>
          </w:p>
        </w:tc>
        <w:tc>
          <w:tcPr>
            <w:tcW w:w="914" w:type="pct"/>
          </w:tcPr>
          <w:p w:rsidR="00503601" w:rsidRDefault="00983A2F" w:rsidP="00632D2B">
            <w:pPr>
              <w:pStyle w:val="a0"/>
              <w:rPr>
                <w:rFonts w:eastAsiaTheme="minorEastAsia"/>
                <w:lang w:eastAsia="zh-CN"/>
              </w:rPr>
            </w:pPr>
            <w:r>
              <w:rPr>
                <w:rFonts w:eastAsiaTheme="minorEastAsia" w:hint="eastAsia"/>
                <w:lang w:eastAsia="zh-CN"/>
              </w:rPr>
              <w:t>60</w:t>
            </w:r>
          </w:p>
        </w:tc>
        <w:tc>
          <w:tcPr>
            <w:tcW w:w="915" w:type="pct"/>
          </w:tcPr>
          <w:p w:rsidR="00503601" w:rsidRDefault="00983A2F" w:rsidP="00632D2B">
            <w:pPr>
              <w:pStyle w:val="a0"/>
              <w:rPr>
                <w:rFonts w:eastAsiaTheme="minorEastAsia"/>
                <w:lang w:eastAsia="zh-CN"/>
              </w:rPr>
            </w:pPr>
            <w:r>
              <w:rPr>
                <w:rFonts w:eastAsiaTheme="minorEastAsia" w:hint="eastAsia"/>
                <w:lang w:eastAsia="zh-CN"/>
              </w:rPr>
              <w:t>90</w:t>
            </w:r>
          </w:p>
        </w:tc>
        <w:tc>
          <w:tcPr>
            <w:tcW w:w="1277" w:type="pct"/>
          </w:tcPr>
          <w:p w:rsidR="00503601" w:rsidRDefault="00983A2F" w:rsidP="00632D2B">
            <w:pPr>
              <w:pStyle w:val="a0"/>
              <w:rPr>
                <w:rFonts w:eastAsiaTheme="minorEastAsia"/>
                <w:lang w:eastAsia="zh-CN"/>
              </w:rPr>
            </w:pPr>
            <w:r>
              <w:rPr>
                <w:rFonts w:eastAsiaTheme="minorEastAsia" w:hint="eastAsia"/>
                <w:lang w:eastAsia="zh-CN"/>
              </w:rPr>
              <w:t>120</w:t>
            </w:r>
          </w:p>
        </w:tc>
      </w:tr>
      <w:tr w:rsidR="00503601" w:rsidTr="005963D8">
        <w:tc>
          <w:tcPr>
            <w:tcW w:w="1061" w:type="pct"/>
          </w:tcPr>
          <w:p w:rsidR="00503601" w:rsidRDefault="00503601" w:rsidP="00FA68E9">
            <w:pPr>
              <w:pStyle w:val="a0"/>
              <w:rPr>
                <w:rFonts w:eastAsiaTheme="minorEastAsia"/>
                <w:lang w:eastAsia="zh-CN"/>
              </w:rPr>
            </w:pPr>
            <w:r>
              <w:rPr>
                <w:rFonts w:eastAsiaTheme="minorEastAsia"/>
                <w:lang w:eastAsia="zh-CN"/>
              </w:rPr>
              <w:t>P</w:t>
            </w:r>
            <w:r>
              <w:rPr>
                <w:rFonts w:eastAsiaTheme="minorEastAsia" w:hint="eastAsia"/>
                <w:lang w:eastAsia="zh-CN"/>
              </w:rPr>
              <w:t>eriod</w:t>
            </w:r>
            <w:r w:rsidR="00646C89">
              <w:rPr>
                <w:rFonts w:eastAsiaTheme="minorEastAsia" w:hint="eastAsia"/>
                <w:lang w:eastAsia="zh-CN"/>
              </w:rPr>
              <w:t>icity</w:t>
            </w:r>
            <w:r w:rsidR="00983A2F">
              <w:rPr>
                <w:rFonts w:eastAsiaTheme="minorEastAsia" w:hint="eastAsia"/>
                <w:lang w:eastAsia="zh-CN"/>
              </w:rPr>
              <w:t xml:space="preserve"> (</w:t>
            </w:r>
            <w:proofErr w:type="spellStart"/>
            <w:r w:rsidR="00983A2F">
              <w:rPr>
                <w:rFonts w:eastAsiaTheme="minorEastAsia" w:hint="eastAsia"/>
                <w:lang w:eastAsia="zh-CN"/>
              </w:rPr>
              <w:t>ms</w:t>
            </w:r>
            <w:proofErr w:type="spellEnd"/>
            <w:r w:rsidR="00983A2F">
              <w:rPr>
                <w:rFonts w:eastAsiaTheme="minorEastAsia" w:hint="eastAsia"/>
                <w:lang w:eastAsia="zh-CN"/>
              </w:rPr>
              <w:t>)</w:t>
            </w:r>
          </w:p>
        </w:tc>
        <w:tc>
          <w:tcPr>
            <w:tcW w:w="833" w:type="pct"/>
          </w:tcPr>
          <w:p w:rsidR="00503601" w:rsidRDefault="005963D8" w:rsidP="00632D2B">
            <w:pPr>
              <w:pStyle w:val="a0"/>
              <w:rPr>
                <w:rFonts w:eastAsiaTheme="minorEastAsia"/>
                <w:lang w:eastAsia="zh-CN"/>
              </w:rPr>
            </w:pPr>
            <w:r>
              <w:rPr>
                <w:rFonts w:eastAsiaTheme="minorEastAsia" w:hint="eastAsia"/>
                <w:lang w:eastAsia="zh-CN"/>
              </w:rPr>
              <w:t>33.33</w:t>
            </w:r>
          </w:p>
        </w:tc>
        <w:tc>
          <w:tcPr>
            <w:tcW w:w="914" w:type="pct"/>
          </w:tcPr>
          <w:p w:rsidR="00503601" w:rsidRDefault="00983A2F" w:rsidP="00632D2B">
            <w:pPr>
              <w:pStyle w:val="a0"/>
              <w:rPr>
                <w:rFonts w:eastAsiaTheme="minorEastAsia"/>
                <w:lang w:eastAsia="zh-CN"/>
              </w:rPr>
            </w:pPr>
            <w:r>
              <w:rPr>
                <w:rFonts w:eastAsiaTheme="minorEastAsia" w:hint="eastAsia"/>
                <w:lang w:eastAsia="zh-CN"/>
              </w:rPr>
              <w:t>16.66</w:t>
            </w:r>
          </w:p>
        </w:tc>
        <w:tc>
          <w:tcPr>
            <w:tcW w:w="915" w:type="pct"/>
          </w:tcPr>
          <w:p w:rsidR="00503601" w:rsidRDefault="005963D8" w:rsidP="00632D2B">
            <w:pPr>
              <w:pStyle w:val="a0"/>
              <w:rPr>
                <w:rFonts w:eastAsiaTheme="minorEastAsia"/>
                <w:lang w:eastAsia="zh-CN"/>
              </w:rPr>
            </w:pPr>
            <w:r>
              <w:rPr>
                <w:rFonts w:eastAsiaTheme="minorEastAsia" w:hint="eastAsia"/>
                <w:lang w:eastAsia="zh-CN"/>
              </w:rPr>
              <w:t>11.11</w:t>
            </w:r>
          </w:p>
        </w:tc>
        <w:tc>
          <w:tcPr>
            <w:tcW w:w="1277" w:type="pct"/>
          </w:tcPr>
          <w:p w:rsidR="00503601" w:rsidRDefault="00983A2F" w:rsidP="00632D2B">
            <w:pPr>
              <w:pStyle w:val="a0"/>
              <w:rPr>
                <w:rFonts w:eastAsiaTheme="minorEastAsia"/>
                <w:lang w:eastAsia="zh-CN"/>
              </w:rPr>
            </w:pPr>
            <w:r>
              <w:rPr>
                <w:rFonts w:eastAsiaTheme="minorEastAsia" w:hint="eastAsia"/>
                <w:lang w:eastAsia="zh-CN"/>
              </w:rPr>
              <w:t>8.33</w:t>
            </w:r>
          </w:p>
        </w:tc>
      </w:tr>
    </w:tbl>
    <w:p w:rsidR="00E61992" w:rsidRDefault="00E61992" w:rsidP="00FA68E9">
      <w:pPr>
        <w:pStyle w:val="a0"/>
        <w:rPr>
          <w:rFonts w:eastAsiaTheme="minorEastAsia"/>
          <w:lang w:eastAsia="zh-CN"/>
        </w:rPr>
      </w:pPr>
    </w:p>
    <w:p w:rsidR="001427F0" w:rsidRDefault="000F388F" w:rsidP="00632D2B">
      <w:pPr>
        <w:pStyle w:val="a0"/>
        <w:rPr>
          <w:rFonts w:eastAsiaTheme="minorEastAsia"/>
          <w:lang w:eastAsia="zh-CN"/>
        </w:rPr>
      </w:pPr>
      <w:r>
        <w:rPr>
          <w:rFonts w:eastAsiaTheme="minorEastAsia" w:hint="eastAsia"/>
          <w:lang w:eastAsia="zh-CN"/>
        </w:rPr>
        <w:t xml:space="preserve">In </w:t>
      </w:r>
      <w:r w:rsidR="001572A9">
        <w:rPr>
          <w:rFonts w:eastAsiaTheme="minorEastAsia" w:hint="eastAsia"/>
          <w:lang w:eastAsia="zh-CN"/>
        </w:rPr>
        <w:t>current</w:t>
      </w:r>
      <w:r>
        <w:rPr>
          <w:rFonts w:eastAsiaTheme="minorEastAsia" w:hint="eastAsia"/>
          <w:lang w:eastAsia="zh-CN"/>
        </w:rPr>
        <w:t xml:space="preserve"> specification, the SPS periodicity </w:t>
      </w:r>
      <w:r w:rsidR="00301D29">
        <w:rPr>
          <w:rFonts w:eastAsiaTheme="minorEastAsia" w:hint="eastAsia"/>
          <w:lang w:eastAsia="zh-CN"/>
        </w:rPr>
        <w:t xml:space="preserve">can be </w:t>
      </w:r>
      <w:r>
        <w:rPr>
          <w:rFonts w:eastAsiaTheme="minorEastAsia"/>
          <w:lang w:eastAsia="zh-CN"/>
        </w:rPr>
        <w:t>“</w:t>
      </w:r>
      <w:r w:rsidR="00301D29" w:rsidRPr="00301D29">
        <w:rPr>
          <w:i/>
        </w:rPr>
        <w:t>periodicityExt-r17</w:t>
      </w:r>
      <w:r w:rsidR="00301D29">
        <w:rPr>
          <w:rFonts w:eastAsiaTheme="minorEastAsia" w:hint="eastAsia"/>
          <w:i/>
          <w:lang w:eastAsia="zh-CN"/>
        </w:rPr>
        <w:t xml:space="preserve"> </w:t>
      </w:r>
      <w:r w:rsidR="00301D29" w:rsidRPr="00301D29">
        <w:rPr>
          <w:i/>
          <w:color w:val="993366"/>
        </w:rPr>
        <w:t>INTEGER</w:t>
      </w:r>
      <w:r w:rsidR="00301D29" w:rsidRPr="00301D29">
        <w:rPr>
          <w:i/>
        </w:rPr>
        <w:t xml:space="preserve"> (1</w:t>
      </w:r>
      <w:proofErr w:type="gramStart"/>
      <w:r w:rsidR="00301D29" w:rsidRPr="00301D29">
        <w:rPr>
          <w:i/>
        </w:rPr>
        <w:t>..40960</w:t>
      </w:r>
      <w:proofErr w:type="gramEnd"/>
      <w:r w:rsidR="00301D29" w:rsidRPr="00301D29">
        <w:rPr>
          <w:i/>
        </w:rPr>
        <w:t>)</w:t>
      </w:r>
      <w:r>
        <w:rPr>
          <w:rFonts w:eastAsiaTheme="minorEastAsia"/>
          <w:lang w:eastAsia="zh-CN"/>
        </w:rPr>
        <w:t>”</w:t>
      </w:r>
      <w:r w:rsidR="001427F0">
        <w:rPr>
          <w:rFonts w:eastAsiaTheme="minorEastAsia" w:hint="eastAsia"/>
          <w:lang w:eastAsia="zh-CN"/>
        </w:rPr>
        <w:t xml:space="preserve"> </w:t>
      </w:r>
      <w:r w:rsidR="004B4D8C">
        <w:rPr>
          <w:rFonts w:eastAsiaTheme="minorEastAsia" w:hint="eastAsia"/>
          <w:lang w:eastAsia="zh-CN"/>
        </w:rPr>
        <w:t>[</w:t>
      </w:r>
      <w:proofErr w:type="spellStart"/>
      <w:r>
        <w:rPr>
          <w:rFonts w:eastAsiaTheme="minorEastAsia" w:hint="eastAsia"/>
          <w:lang w:eastAsia="zh-CN"/>
        </w:rPr>
        <w:t>ms</w:t>
      </w:r>
      <w:proofErr w:type="spellEnd"/>
      <w:r w:rsidR="004B4D8C">
        <w:rPr>
          <w:rFonts w:eastAsiaTheme="minorEastAsia" w:hint="eastAsia"/>
          <w:lang w:eastAsia="zh-CN"/>
        </w:rPr>
        <w:t>]</w:t>
      </w:r>
      <w:r>
        <w:rPr>
          <w:rFonts w:eastAsiaTheme="minorEastAsia" w:hint="eastAsia"/>
          <w:lang w:eastAsia="zh-CN"/>
        </w:rPr>
        <w:t xml:space="preserve">, and the CG periodicity </w:t>
      </w:r>
      <w:r w:rsidR="00301D29">
        <w:rPr>
          <w:rFonts w:eastAsiaTheme="minorEastAsia" w:hint="eastAsia"/>
          <w:lang w:eastAsia="zh-CN"/>
        </w:rPr>
        <w:t>can be</w:t>
      </w:r>
      <w:r>
        <w:rPr>
          <w:rFonts w:eastAsiaTheme="minorEastAsia" w:hint="eastAsia"/>
          <w:lang w:eastAsia="zh-CN"/>
        </w:rPr>
        <w:t xml:space="preserve"> </w:t>
      </w:r>
      <w:r>
        <w:rPr>
          <w:rFonts w:eastAsiaTheme="minorEastAsia"/>
          <w:lang w:eastAsia="zh-CN"/>
        </w:rPr>
        <w:t>“</w:t>
      </w:r>
      <w:r w:rsidRPr="000F388F">
        <w:rPr>
          <w:i/>
        </w:rPr>
        <w:t xml:space="preserve">periodicityExt-r17 </w:t>
      </w:r>
      <w:r w:rsidRPr="000F388F">
        <w:rPr>
          <w:i/>
          <w:color w:val="993366"/>
        </w:rPr>
        <w:t>INTEGER</w:t>
      </w:r>
      <w:r w:rsidRPr="000F388F">
        <w:rPr>
          <w:i/>
        </w:rPr>
        <w:t xml:space="preserve"> (1..40960)</w:t>
      </w:r>
      <w:r>
        <w:rPr>
          <w:rFonts w:eastAsiaTheme="minorEastAsia"/>
          <w:lang w:eastAsia="zh-CN"/>
        </w:rPr>
        <w:t>”</w:t>
      </w:r>
      <w:r>
        <w:rPr>
          <w:rFonts w:eastAsiaTheme="minorEastAsia" w:hint="eastAsia"/>
          <w:lang w:eastAsia="zh-CN"/>
        </w:rPr>
        <w:t xml:space="preserve"> [symbols].</w:t>
      </w:r>
      <w:r w:rsidR="00301D29">
        <w:rPr>
          <w:rFonts w:eastAsiaTheme="minorEastAsia"/>
          <w:lang w:eastAsia="zh-CN"/>
        </w:rPr>
        <w:fldChar w:fldCharType="begin"/>
      </w:r>
      <w:r w:rsidR="00301D29">
        <w:rPr>
          <w:rFonts w:eastAsiaTheme="minorEastAsia"/>
          <w:lang w:eastAsia="zh-CN"/>
        </w:rPr>
        <w:instrText xml:space="preserve"> </w:instrText>
      </w:r>
      <w:r w:rsidR="00301D29">
        <w:rPr>
          <w:rFonts w:eastAsiaTheme="minorEastAsia" w:hint="eastAsia"/>
          <w:lang w:eastAsia="zh-CN"/>
        </w:rPr>
        <w:instrText>REF _Ref109743991 \n \h</w:instrText>
      </w:r>
      <w:r w:rsidR="00301D29">
        <w:rPr>
          <w:rFonts w:eastAsiaTheme="minorEastAsia"/>
          <w:lang w:eastAsia="zh-CN"/>
        </w:rPr>
        <w:instrText xml:space="preserve"> </w:instrText>
      </w:r>
      <w:r w:rsidR="00FA68E9">
        <w:rPr>
          <w:rFonts w:eastAsiaTheme="minorEastAsia"/>
          <w:lang w:eastAsia="zh-CN"/>
        </w:rPr>
        <w:instrText xml:space="preserve"> \* MERGEFORMAT </w:instrText>
      </w:r>
      <w:r w:rsidR="00301D29">
        <w:rPr>
          <w:rFonts w:eastAsiaTheme="minorEastAsia"/>
          <w:lang w:eastAsia="zh-CN"/>
        </w:rPr>
      </w:r>
      <w:r w:rsidR="00301D29">
        <w:rPr>
          <w:rFonts w:eastAsiaTheme="minorEastAsia"/>
          <w:lang w:eastAsia="zh-CN"/>
        </w:rPr>
        <w:fldChar w:fldCharType="separate"/>
      </w:r>
      <w:r w:rsidR="00301D29">
        <w:rPr>
          <w:rFonts w:eastAsiaTheme="minorEastAsia"/>
          <w:lang w:eastAsia="zh-CN"/>
        </w:rPr>
        <w:t>[5]</w:t>
      </w:r>
      <w:r w:rsidR="00301D29">
        <w:rPr>
          <w:rFonts w:eastAsiaTheme="minorEastAsia"/>
          <w:lang w:eastAsia="zh-CN"/>
        </w:rPr>
        <w:fldChar w:fldCharType="end"/>
      </w:r>
    </w:p>
    <w:p w:rsidR="00004D95" w:rsidRDefault="00301D29" w:rsidP="00632D2B">
      <w:pPr>
        <w:pStyle w:val="a0"/>
        <w:rPr>
          <w:rFonts w:eastAsiaTheme="minorEastAsia"/>
          <w:lang w:eastAsia="zh-CN"/>
        </w:rPr>
      </w:pPr>
      <w:r>
        <w:rPr>
          <w:rFonts w:eastAsiaTheme="minorEastAsia" w:hint="eastAsia"/>
          <w:lang w:eastAsia="zh-CN"/>
        </w:rPr>
        <w:t xml:space="preserve">The value range of SPS/CG periodicity is </w:t>
      </w:r>
      <w:r w:rsidR="00F7057B">
        <w:rPr>
          <w:rFonts w:eastAsiaTheme="minorEastAsia" w:hint="eastAsia"/>
          <w:lang w:eastAsia="zh-CN"/>
        </w:rPr>
        <w:t>flexible</w:t>
      </w:r>
      <w:r>
        <w:rPr>
          <w:rFonts w:eastAsiaTheme="minorEastAsia" w:hint="eastAsia"/>
          <w:lang w:eastAsia="zh-CN"/>
        </w:rPr>
        <w:t xml:space="preserve"> enough</w:t>
      </w:r>
      <w:r w:rsidR="009C2180">
        <w:rPr>
          <w:rFonts w:eastAsiaTheme="minorEastAsia" w:hint="eastAsia"/>
          <w:lang w:eastAsia="zh-CN"/>
        </w:rPr>
        <w:t xml:space="preserve"> for services with integer periodicity</w:t>
      </w:r>
      <w:r>
        <w:rPr>
          <w:rFonts w:eastAsiaTheme="minorEastAsia" w:hint="eastAsia"/>
          <w:lang w:eastAsia="zh-CN"/>
        </w:rPr>
        <w:t xml:space="preserve">. </w:t>
      </w:r>
      <w:r w:rsidR="00164B8F">
        <w:rPr>
          <w:rFonts w:eastAsiaTheme="minorEastAsia" w:hint="eastAsia"/>
          <w:lang w:eastAsia="zh-CN"/>
        </w:rPr>
        <w:t>The question is the periodicities of XR services are non-integer</w:t>
      </w:r>
      <w:r w:rsidR="00B61C4E">
        <w:rPr>
          <w:rFonts w:eastAsiaTheme="minorEastAsia" w:hint="eastAsia"/>
          <w:lang w:eastAsia="zh-CN"/>
        </w:rPr>
        <w:t xml:space="preserve"> and the </w:t>
      </w:r>
      <w:r w:rsidR="00B61C4E">
        <w:rPr>
          <w:rFonts w:eastAsiaTheme="minorEastAsia"/>
          <w:lang w:eastAsia="zh-CN"/>
        </w:rPr>
        <w:t>deviation</w:t>
      </w:r>
      <w:r w:rsidR="00B61C4E">
        <w:rPr>
          <w:rFonts w:eastAsiaTheme="minorEastAsia" w:hint="eastAsia"/>
          <w:lang w:eastAsia="zh-CN"/>
        </w:rPr>
        <w:t xml:space="preserve"> between the time occasion of SPS/CG and arrival time of service data will be enlarged with</w:t>
      </w:r>
      <w:r w:rsidR="00483068">
        <w:rPr>
          <w:rFonts w:eastAsiaTheme="minorEastAsia" w:hint="eastAsia"/>
          <w:lang w:eastAsia="zh-CN"/>
        </w:rPr>
        <w:t xml:space="preserve"> time lapse</w:t>
      </w:r>
      <w:r w:rsidR="00164B8F">
        <w:rPr>
          <w:rFonts w:eastAsiaTheme="minorEastAsia" w:hint="eastAsia"/>
          <w:lang w:eastAsia="zh-CN"/>
        </w:rPr>
        <w:t>.</w:t>
      </w:r>
      <w:r w:rsidR="00212316">
        <w:rPr>
          <w:rFonts w:eastAsiaTheme="minorEastAsia" w:hint="eastAsia"/>
          <w:lang w:eastAsia="zh-CN"/>
        </w:rPr>
        <w:t xml:space="preserve"> </w:t>
      </w:r>
      <w:r w:rsidR="00F7057B">
        <w:rPr>
          <w:rFonts w:eastAsiaTheme="minorEastAsia" w:hint="eastAsia"/>
          <w:lang w:eastAsia="zh-CN"/>
        </w:rPr>
        <w:t xml:space="preserve">Taking </w:t>
      </w:r>
      <w:r w:rsidR="00483068">
        <w:rPr>
          <w:rFonts w:eastAsiaTheme="minorEastAsia" w:hint="eastAsia"/>
          <w:lang w:eastAsia="zh-CN"/>
        </w:rPr>
        <w:t xml:space="preserve">the </w:t>
      </w:r>
      <w:r w:rsidR="00271BA4">
        <w:rPr>
          <w:rFonts w:eastAsiaTheme="minorEastAsia" w:hint="eastAsia"/>
          <w:lang w:eastAsia="zh-CN"/>
        </w:rPr>
        <w:t xml:space="preserve">service </w:t>
      </w:r>
      <w:r w:rsidR="00483068">
        <w:rPr>
          <w:rFonts w:eastAsiaTheme="minorEastAsia" w:hint="eastAsia"/>
          <w:lang w:eastAsia="zh-CN"/>
        </w:rPr>
        <w:t xml:space="preserve">periodicity </w:t>
      </w:r>
      <w:r w:rsidR="00D14771">
        <w:rPr>
          <w:rFonts w:eastAsiaTheme="minorEastAsia" w:hint="eastAsia"/>
          <w:lang w:eastAsia="zh-CN"/>
        </w:rPr>
        <w:t>16.66</w:t>
      </w:r>
      <w:r w:rsidR="00F7057B">
        <w:rPr>
          <w:rFonts w:eastAsiaTheme="minorEastAsia" w:hint="eastAsia"/>
          <w:lang w:eastAsia="zh-CN"/>
        </w:rPr>
        <w:t xml:space="preserve">ms as an example, </w:t>
      </w:r>
      <w:r w:rsidR="00483068">
        <w:rPr>
          <w:rFonts w:eastAsiaTheme="minorEastAsia" w:hint="eastAsia"/>
          <w:lang w:eastAsia="zh-CN"/>
        </w:rPr>
        <w:t>if the SP</w:t>
      </w:r>
      <w:r w:rsidR="00D14771">
        <w:rPr>
          <w:rFonts w:eastAsiaTheme="minorEastAsia" w:hint="eastAsia"/>
          <w:lang w:eastAsia="zh-CN"/>
        </w:rPr>
        <w:t>S periodicity is configured as 16</w:t>
      </w:r>
      <w:r w:rsidR="00483068">
        <w:rPr>
          <w:rFonts w:eastAsiaTheme="minorEastAsia" w:hint="eastAsia"/>
          <w:lang w:eastAsia="zh-CN"/>
        </w:rPr>
        <w:t>ms</w:t>
      </w:r>
      <w:r w:rsidR="00D14771">
        <w:rPr>
          <w:rFonts w:eastAsiaTheme="minorEastAsia" w:hint="eastAsia"/>
          <w:lang w:eastAsia="zh-CN"/>
        </w:rPr>
        <w:t xml:space="preserve"> </w:t>
      </w:r>
      <w:r w:rsidR="00686133">
        <w:rPr>
          <w:rFonts w:eastAsiaTheme="minorEastAsia" w:hint="eastAsia"/>
          <w:lang w:eastAsia="zh-CN"/>
        </w:rPr>
        <w:t>s</w:t>
      </w:r>
      <w:r w:rsidR="00186809">
        <w:rPr>
          <w:rFonts w:eastAsiaTheme="minorEastAsia" w:hint="eastAsia"/>
          <w:lang w:eastAsia="zh-CN"/>
        </w:rPr>
        <w:t>tart</w:t>
      </w:r>
      <w:r w:rsidR="00686133">
        <w:rPr>
          <w:rFonts w:eastAsiaTheme="minorEastAsia" w:hint="eastAsia"/>
          <w:lang w:eastAsia="zh-CN"/>
        </w:rPr>
        <w:t>ing</w:t>
      </w:r>
      <w:r w:rsidR="00186809">
        <w:rPr>
          <w:rFonts w:eastAsiaTheme="minorEastAsia" w:hint="eastAsia"/>
          <w:lang w:eastAsia="zh-CN"/>
        </w:rPr>
        <w:t xml:space="preserve"> </w:t>
      </w:r>
      <w:r w:rsidR="00D14771">
        <w:rPr>
          <w:rFonts w:eastAsiaTheme="minorEastAsia" w:hint="eastAsia"/>
          <w:lang w:eastAsia="zh-CN"/>
        </w:rPr>
        <w:t>from SFN0</w:t>
      </w:r>
      <w:r w:rsidR="00271BA4">
        <w:rPr>
          <w:rFonts w:eastAsiaTheme="minorEastAsia" w:hint="eastAsia"/>
          <w:lang w:eastAsia="zh-CN"/>
        </w:rPr>
        <w:t xml:space="preserve">, </w:t>
      </w:r>
      <w:r w:rsidR="00D14771">
        <w:rPr>
          <w:rFonts w:eastAsiaTheme="minorEastAsia" w:hint="eastAsia"/>
          <w:lang w:eastAsia="zh-CN"/>
        </w:rPr>
        <w:t xml:space="preserve">the time </w:t>
      </w:r>
      <w:r w:rsidR="00D14771">
        <w:rPr>
          <w:rFonts w:eastAsiaTheme="minorEastAsia"/>
          <w:lang w:eastAsia="zh-CN"/>
        </w:rPr>
        <w:t>occasion</w:t>
      </w:r>
      <w:r w:rsidR="00D14771">
        <w:rPr>
          <w:rFonts w:eastAsiaTheme="minorEastAsia" w:hint="eastAsia"/>
          <w:lang w:eastAsia="zh-CN"/>
        </w:rPr>
        <w:t xml:space="preserve"> </w:t>
      </w:r>
      <w:r w:rsidR="00F778C7">
        <w:rPr>
          <w:rFonts w:eastAsiaTheme="minorEastAsia" w:hint="eastAsia"/>
          <w:lang w:eastAsia="zh-CN"/>
        </w:rPr>
        <w:t xml:space="preserve">of SPS </w:t>
      </w:r>
      <w:r w:rsidR="00D14771">
        <w:rPr>
          <w:rFonts w:eastAsiaTheme="minorEastAsia" w:hint="eastAsia"/>
          <w:lang w:eastAsia="zh-CN"/>
        </w:rPr>
        <w:t xml:space="preserve">will be 0, 16, 32, </w:t>
      </w:r>
      <w:r w:rsidR="00EC7BA8">
        <w:rPr>
          <w:rFonts w:eastAsiaTheme="minorEastAsia" w:hint="eastAsia"/>
          <w:lang w:eastAsia="zh-CN"/>
        </w:rPr>
        <w:t>48</w:t>
      </w:r>
      <w:r w:rsidR="00D14771">
        <w:rPr>
          <w:rFonts w:eastAsiaTheme="minorEastAsia" w:hint="eastAsia"/>
          <w:lang w:eastAsia="zh-CN"/>
        </w:rPr>
        <w:t xml:space="preserve">, </w:t>
      </w:r>
      <w:r w:rsidR="00EC7BA8">
        <w:rPr>
          <w:rFonts w:eastAsiaTheme="minorEastAsia" w:hint="eastAsia"/>
          <w:lang w:eastAsia="zh-CN"/>
        </w:rPr>
        <w:t>64</w:t>
      </w:r>
      <w:r w:rsidR="00D14771">
        <w:rPr>
          <w:rFonts w:eastAsiaTheme="minorEastAsia" w:hint="eastAsia"/>
          <w:lang w:eastAsia="zh-CN"/>
        </w:rPr>
        <w:t xml:space="preserve">, </w:t>
      </w:r>
      <w:r w:rsidR="00D864B6">
        <w:rPr>
          <w:rFonts w:eastAsiaTheme="minorEastAsia" w:hint="eastAsia"/>
          <w:lang w:eastAsia="zh-CN"/>
        </w:rPr>
        <w:t>80, 96</w:t>
      </w:r>
      <w:r w:rsidR="00D14771">
        <w:rPr>
          <w:rFonts w:eastAsiaTheme="minorEastAsia"/>
          <w:lang w:eastAsia="zh-CN"/>
        </w:rPr>
        <w:t>…</w:t>
      </w:r>
      <w:r w:rsidR="00F778C7">
        <w:rPr>
          <w:rFonts w:eastAsiaTheme="minorEastAsia" w:hint="eastAsia"/>
          <w:lang w:eastAsia="zh-CN"/>
        </w:rPr>
        <w:t>[</w:t>
      </w:r>
      <w:proofErr w:type="spellStart"/>
      <w:r w:rsidR="00F778C7">
        <w:rPr>
          <w:rFonts w:eastAsiaTheme="minorEastAsia" w:hint="eastAsia"/>
          <w:lang w:eastAsia="zh-CN"/>
        </w:rPr>
        <w:t>ms</w:t>
      </w:r>
      <w:proofErr w:type="spellEnd"/>
      <w:r w:rsidR="00F778C7">
        <w:rPr>
          <w:rFonts w:eastAsiaTheme="minorEastAsia" w:hint="eastAsia"/>
          <w:lang w:eastAsia="zh-CN"/>
        </w:rPr>
        <w:t>]</w:t>
      </w:r>
      <w:r w:rsidR="00D14771">
        <w:rPr>
          <w:rFonts w:eastAsiaTheme="minorEastAsia" w:hint="eastAsia"/>
          <w:lang w:eastAsia="zh-CN"/>
        </w:rPr>
        <w:t>; and the service data will arriv</w:t>
      </w:r>
      <w:r w:rsidR="00483A52">
        <w:rPr>
          <w:rFonts w:eastAsiaTheme="minorEastAsia"/>
          <w:lang w:eastAsia="zh-CN"/>
        </w:rPr>
        <w:t>e</w:t>
      </w:r>
      <w:r w:rsidR="00D14771">
        <w:rPr>
          <w:rFonts w:eastAsiaTheme="minorEastAsia" w:hint="eastAsia"/>
          <w:lang w:eastAsia="zh-CN"/>
        </w:rPr>
        <w:t xml:space="preserve"> at </w:t>
      </w:r>
      <w:r w:rsidR="00F778C7">
        <w:rPr>
          <w:rFonts w:eastAsiaTheme="minorEastAsia" w:hint="eastAsia"/>
          <w:lang w:eastAsia="zh-CN"/>
        </w:rPr>
        <w:t>0, 16.</w:t>
      </w:r>
      <w:r w:rsidR="00C3224F">
        <w:rPr>
          <w:rFonts w:eastAsiaTheme="minorEastAsia" w:hint="eastAsia"/>
          <w:lang w:eastAsia="zh-CN"/>
        </w:rPr>
        <w:t>66</w:t>
      </w:r>
      <w:r w:rsidR="00F778C7">
        <w:rPr>
          <w:rFonts w:eastAsiaTheme="minorEastAsia" w:hint="eastAsia"/>
          <w:lang w:eastAsia="zh-CN"/>
        </w:rPr>
        <w:t>, 33.33, 50, 66.66</w:t>
      </w:r>
      <w:r w:rsidR="00D864B6">
        <w:rPr>
          <w:rFonts w:eastAsiaTheme="minorEastAsia" w:hint="eastAsia"/>
          <w:lang w:eastAsia="zh-CN"/>
        </w:rPr>
        <w:t>, 83.33, 100</w:t>
      </w:r>
      <w:r w:rsidR="00F778C7">
        <w:rPr>
          <w:rFonts w:eastAsiaTheme="minorEastAsia"/>
          <w:lang w:eastAsia="zh-CN"/>
        </w:rPr>
        <w:t>…</w:t>
      </w:r>
      <w:r w:rsidR="00F778C7">
        <w:rPr>
          <w:rFonts w:eastAsiaTheme="minorEastAsia" w:hint="eastAsia"/>
          <w:lang w:eastAsia="zh-CN"/>
        </w:rPr>
        <w:t>[</w:t>
      </w:r>
      <w:proofErr w:type="spellStart"/>
      <w:r w:rsidR="00F778C7">
        <w:rPr>
          <w:rFonts w:eastAsiaTheme="minorEastAsia" w:hint="eastAsia"/>
          <w:lang w:eastAsia="zh-CN"/>
        </w:rPr>
        <w:t>ms</w:t>
      </w:r>
      <w:proofErr w:type="spellEnd"/>
      <w:r w:rsidR="00F778C7">
        <w:rPr>
          <w:rFonts w:eastAsiaTheme="minorEastAsia" w:hint="eastAsia"/>
          <w:lang w:eastAsia="zh-CN"/>
        </w:rPr>
        <w:t>].</w:t>
      </w:r>
      <w:r w:rsidR="00A468FB">
        <w:rPr>
          <w:rFonts w:eastAsiaTheme="minorEastAsia" w:hint="eastAsia"/>
          <w:lang w:eastAsia="zh-CN"/>
        </w:rPr>
        <w:t xml:space="preserve"> </w:t>
      </w:r>
      <w:r w:rsidR="00686133">
        <w:rPr>
          <w:rFonts w:eastAsiaTheme="minorEastAsia" w:hint="eastAsia"/>
          <w:lang w:eastAsia="zh-CN"/>
        </w:rPr>
        <w:t>It will exceed the end-to-end latency which can be 5ms for cloud gaming</w:t>
      </w:r>
      <w:r w:rsidR="00C851AC">
        <w:rPr>
          <w:rFonts w:eastAsiaTheme="minorEastAsia" w:hint="eastAsia"/>
          <w:lang w:eastAsia="zh-CN"/>
        </w:rPr>
        <w:t xml:space="preserve"> </w:t>
      </w:r>
      <w:r w:rsidR="00C851AC">
        <w:rPr>
          <w:rFonts w:eastAsiaTheme="minorEastAsia"/>
          <w:lang w:eastAsia="zh-CN"/>
        </w:rPr>
        <w:fldChar w:fldCharType="begin"/>
      </w:r>
      <w:r w:rsidR="00C851AC">
        <w:rPr>
          <w:rFonts w:eastAsiaTheme="minorEastAsia"/>
          <w:lang w:eastAsia="zh-CN"/>
        </w:rPr>
        <w:instrText xml:space="preserve"> </w:instrText>
      </w:r>
      <w:r w:rsidR="00C851AC">
        <w:rPr>
          <w:rFonts w:eastAsiaTheme="minorEastAsia" w:hint="eastAsia"/>
          <w:lang w:eastAsia="zh-CN"/>
        </w:rPr>
        <w:instrText>REF _Ref109747807 \n \h</w:instrText>
      </w:r>
      <w:r w:rsidR="00C851AC">
        <w:rPr>
          <w:rFonts w:eastAsiaTheme="minorEastAsia"/>
          <w:lang w:eastAsia="zh-CN"/>
        </w:rPr>
        <w:instrText xml:space="preserve"> </w:instrText>
      </w:r>
      <w:r w:rsidR="00FA68E9">
        <w:rPr>
          <w:rFonts w:eastAsiaTheme="minorEastAsia"/>
          <w:lang w:eastAsia="zh-CN"/>
        </w:rPr>
        <w:instrText xml:space="preserve"> \* MERGEFORMAT </w:instrText>
      </w:r>
      <w:r w:rsidR="00C851AC">
        <w:rPr>
          <w:rFonts w:eastAsiaTheme="minorEastAsia"/>
          <w:lang w:eastAsia="zh-CN"/>
        </w:rPr>
      </w:r>
      <w:r w:rsidR="00C851AC">
        <w:rPr>
          <w:rFonts w:eastAsiaTheme="minorEastAsia"/>
          <w:lang w:eastAsia="zh-CN"/>
        </w:rPr>
        <w:fldChar w:fldCharType="separate"/>
      </w:r>
      <w:r w:rsidR="00C851AC">
        <w:rPr>
          <w:rFonts w:eastAsiaTheme="minorEastAsia"/>
          <w:lang w:eastAsia="zh-CN"/>
        </w:rPr>
        <w:t>[6]</w:t>
      </w:r>
      <w:r w:rsidR="00C851AC">
        <w:rPr>
          <w:rFonts w:eastAsiaTheme="minorEastAsia"/>
          <w:lang w:eastAsia="zh-CN"/>
        </w:rPr>
        <w:fldChar w:fldCharType="end"/>
      </w:r>
      <w:r w:rsidR="00C851AC">
        <w:rPr>
          <w:rFonts w:eastAsiaTheme="minorEastAsia" w:hint="eastAsia"/>
          <w:lang w:eastAsia="zh-CN"/>
        </w:rPr>
        <w:t xml:space="preserve"> and then the SPS resource </w:t>
      </w:r>
      <w:r w:rsidR="00A52668">
        <w:rPr>
          <w:rFonts w:eastAsiaTheme="minorEastAsia" w:hint="eastAsia"/>
          <w:lang w:eastAsia="zh-CN"/>
        </w:rPr>
        <w:t>allocation will be</w:t>
      </w:r>
      <w:r w:rsidR="00C851AC">
        <w:rPr>
          <w:rFonts w:eastAsiaTheme="minorEastAsia" w:hint="eastAsia"/>
          <w:lang w:eastAsia="zh-CN"/>
        </w:rPr>
        <w:t xml:space="preserve"> useless</w:t>
      </w:r>
      <w:r w:rsidR="00686133">
        <w:rPr>
          <w:rFonts w:eastAsiaTheme="minorEastAsia" w:hint="eastAsia"/>
          <w:lang w:eastAsia="zh-CN"/>
        </w:rPr>
        <w:t>.</w:t>
      </w:r>
    </w:p>
    <w:p w:rsidR="009B020C" w:rsidRDefault="00C911A1" w:rsidP="00632D2B">
      <w:pPr>
        <w:pStyle w:val="a0"/>
        <w:rPr>
          <w:rFonts w:eastAsiaTheme="minorEastAsia"/>
          <w:lang w:eastAsia="zh-CN"/>
        </w:rPr>
      </w:pPr>
      <w:r>
        <w:rPr>
          <w:rFonts w:eastAsiaTheme="minorEastAsia" w:hint="eastAsia"/>
          <w:lang w:eastAsia="zh-CN"/>
        </w:rPr>
        <w:t xml:space="preserve">Several enhancements to resolve the non-integer XR service periodicity were mentioned in TEI17. However, the simplest way is to introduce non-integer </w:t>
      </w:r>
      <w:r w:rsidR="001913A9">
        <w:rPr>
          <w:rFonts w:eastAsiaTheme="minorEastAsia"/>
          <w:lang w:eastAsia="zh-CN"/>
        </w:rPr>
        <w:t xml:space="preserve">SPS/CG </w:t>
      </w:r>
      <w:r>
        <w:rPr>
          <w:rFonts w:eastAsiaTheme="minorEastAsia" w:hint="eastAsia"/>
          <w:lang w:eastAsia="zh-CN"/>
        </w:rPr>
        <w:t xml:space="preserve">periodicity and UE will calculate the time occasion of SPS/CG as INT </w:t>
      </w:r>
      <w:r w:rsidR="00680201">
        <w:rPr>
          <w:rFonts w:eastAsiaTheme="minorEastAsia"/>
          <w:lang w:eastAsia="zh-CN"/>
        </w:rPr>
        <w:t>(</w:t>
      </w:r>
      <w:r w:rsidR="00680201" w:rsidRPr="001913A9">
        <w:rPr>
          <w:rFonts w:eastAsiaTheme="minorEastAsia"/>
          <w:lang w:eastAsia="zh-CN"/>
        </w:rPr>
        <w:t>periodicity</w:t>
      </w:r>
      <w:r w:rsidR="001913A9">
        <w:rPr>
          <w:rFonts w:eastAsiaTheme="minorEastAsia" w:hint="eastAsia"/>
          <w:lang w:eastAsia="zh-CN"/>
        </w:rPr>
        <w:t xml:space="preserve"> </w:t>
      </w:r>
      <w:r>
        <w:rPr>
          <w:rFonts w:eastAsiaTheme="minorEastAsia" w:hint="eastAsia"/>
          <w:lang w:eastAsia="zh-CN"/>
        </w:rPr>
        <w:t>*N).</w:t>
      </w:r>
    </w:p>
    <w:p w:rsidR="00C911A1" w:rsidRDefault="00C911A1" w:rsidP="00632D2B">
      <w:pPr>
        <w:pStyle w:val="a0"/>
        <w:rPr>
          <w:rFonts w:eastAsiaTheme="minorEastAsia"/>
          <w:b/>
          <w:lang w:eastAsia="zh-CN"/>
        </w:rPr>
      </w:pPr>
      <w:r w:rsidRPr="004A334F">
        <w:rPr>
          <w:b/>
          <w:lang w:eastAsia="zh-CN"/>
        </w:rPr>
        <w:t>Proposal 1: The</w:t>
      </w:r>
      <w:r w:rsidRPr="004A334F">
        <w:rPr>
          <w:rFonts w:eastAsiaTheme="minorEastAsia" w:hint="eastAsia"/>
          <w:b/>
          <w:lang w:eastAsia="zh-CN"/>
        </w:rPr>
        <w:t xml:space="preserve"> SPS</w:t>
      </w:r>
      <w:r w:rsidR="002B7D6E">
        <w:rPr>
          <w:rFonts w:eastAsiaTheme="minorEastAsia" w:hint="eastAsia"/>
          <w:b/>
          <w:lang w:eastAsia="zh-CN"/>
        </w:rPr>
        <w:t>/CG</w:t>
      </w:r>
      <w:r w:rsidRPr="004A334F">
        <w:rPr>
          <w:rFonts w:eastAsiaTheme="minorEastAsia" w:hint="eastAsia"/>
          <w:b/>
          <w:lang w:eastAsia="zh-CN"/>
        </w:rPr>
        <w:t xml:space="preserve"> periodicity parameters should be updated to match the </w:t>
      </w:r>
      <w:r w:rsidRPr="004A334F">
        <w:rPr>
          <w:rFonts w:eastAsiaTheme="minorEastAsia"/>
          <w:b/>
          <w:lang w:eastAsia="zh-CN"/>
        </w:rPr>
        <w:t>periodicity</w:t>
      </w:r>
      <w:r w:rsidR="002B7D6E">
        <w:rPr>
          <w:rFonts w:eastAsiaTheme="minorEastAsia" w:hint="eastAsia"/>
          <w:b/>
          <w:lang w:eastAsia="zh-CN"/>
        </w:rPr>
        <w:t xml:space="preserve"> of XR services</w:t>
      </w:r>
      <w:r w:rsidRPr="004A334F">
        <w:rPr>
          <w:rFonts w:eastAsiaTheme="minorEastAsia" w:hint="eastAsia"/>
          <w:b/>
          <w:lang w:eastAsia="zh-CN"/>
        </w:rPr>
        <w:t>.</w:t>
      </w:r>
    </w:p>
    <w:p w:rsidR="002B7D6E" w:rsidRPr="00804FF6" w:rsidRDefault="002B7D6E" w:rsidP="00632D2B">
      <w:pPr>
        <w:pStyle w:val="a0"/>
        <w:rPr>
          <w:rFonts w:eastAsiaTheme="minorEastAsia"/>
          <w:b/>
          <w:lang w:eastAsia="zh-CN"/>
        </w:rPr>
      </w:pPr>
      <w:r w:rsidRPr="00804FF6">
        <w:rPr>
          <w:rFonts w:eastAsiaTheme="minorEastAsia" w:hint="eastAsia"/>
          <w:b/>
          <w:lang w:eastAsia="zh-CN"/>
        </w:rPr>
        <w:lastRenderedPageBreak/>
        <w:t xml:space="preserve">Proposal 2: Non-integer </w:t>
      </w:r>
      <w:r w:rsidR="00AE234F">
        <w:rPr>
          <w:rFonts w:eastAsiaTheme="minorEastAsia"/>
          <w:b/>
          <w:lang w:eastAsia="zh-CN"/>
        </w:rPr>
        <w:t xml:space="preserve">SPS/CG </w:t>
      </w:r>
      <w:r w:rsidRPr="00804FF6">
        <w:rPr>
          <w:rFonts w:eastAsiaTheme="minorEastAsia" w:hint="eastAsia"/>
          <w:b/>
          <w:lang w:eastAsia="zh-CN"/>
        </w:rPr>
        <w:t>periodicity should be introduced and UE will calculate the time occasion of SPS/CG as INT (periodicity*N).</w:t>
      </w:r>
    </w:p>
    <w:p w:rsidR="00D65EC7" w:rsidRDefault="00CF3C48" w:rsidP="00632D2B">
      <w:pPr>
        <w:pStyle w:val="a0"/>
        <w:rPr>
          <w:rFonts w:eastAsiaTheme="minorEastAsia"/>
          <w:noProof/>
          <w:lang w:eastAsia="zh-CN"/>
        </w:rPr>
      </w:pPr>
      <w:r>
        <w:rPr>
          <w:rFonts w:eastAsiaTheme="minorEastAsia"/>
          <w:lang w:eastAsia="zh-CN"/>
        </w:rPr>
        <w:t>O</w:t>
      </w:r>
      <w:r>
        <w:rPr>
          <w:rFonts w:eastAsiaTheme="minorEastAsia" w:hint="eastAsia"/>
          <w:lang w:eastAsia="zh-CN"/>
        </w:rPr>
        <w:t>ther XR service characteristics include</w:t>
      </w:r>
      <w:r w:rsidR="00F52F78">
        <w:rPr>
          <w:rFonts w:eastAsiaTheme="minorEastAsia" w:hint="eastAsia"/>
          <w:lang w:eastAsia="zh-CN"/>
        </w:rPr>
        <w:t xml:space="preserve"> </w:t>
      </w:r>
      <w:r>
        <w:rPr>
          <w:rFonts w:eastAsiaTheme="minorEastAsia" w:hint="eastAsia"/>
          <w:lang w:eastAsia="zh-CN"/>
        </w:rPr>
        <w:t xml:space="preserve">jitter and </w:t>
      </w:r>
      <w:r w:rsidR="00F52F78">
        <w:rPr>
          <w:rFonts w:eastAsiaTheme="minorEastAsia" w:hint="eastAsia"/>
          <w:lang w:eastAsia="zh-CN"/>
        </w:rPr>
        <w:t>packet size v</w:t>
      </w:r>
      <w:r w:rsidR="00F52F78">
        <w:rPr>
          <w:rFonts w:eastAsiaTheme="minorEastAsia"/>
          <w:lang w:eastAsia="zh-CN"/>
        </w:rPr>
        <w:t>aria</w:t>
      </w:r>
      <w:r w:rsidR="00F52F78">
        <w:rPr>
          <w:rFonts w:eastAsiaTheme="minorEastAsia" w:hint="eastAsia"/>
          <w:lang w:eastAsia="zh-CN"/>
        </w:rPr>
        <w:t>tion.</w:t>
      </w:r>
      <w:r w:rsidR="00D65EC7">
        <w:rPr>
          <w:rFonts w:eastAsiaTheme="minorEastAsia" w:hint="eastAsia"/>
          <w:lang w:eastAsia="zh-CN"/>
        </w:rPr>
        <w:t xml:space="preserve"> </w:t>
      </w:r>
      <w:r w:rsidR="00D65EC7">
        <w:rPr>
          <w:noProof/>
          <w:lang w:eastAsia="ko-KR"/>
        </w:rPr>
        <w:t xml:space="preserve">Data burst of video frame are always periodic with variable packet size. </w:t>
      </w:r>
      <w:r w:rsidR="00D65EC7">
        <w:rPr>
          <w:rFonts w:eastAsiaTheme="minorEastAsia" w:hint="eastAsia"/>
          <w:noProof/>
          <w:lang w:eastAsia="zh-CN"/>
        </w:rPr>
        <w:t>And, d</w:t>
      </w:r>
      <w:r w:rsidR="00D65EC7">
        <w:rPr>
          <w:noProof/>
          <w:lang w:eastAsia="ko-KR"/>
        </w:rPr>
        <w:t>ue to the unpredictable jitter, the packet arrival time might not be exac</w:t>
      </w:r>
      <w:r w:rsidR="00ED4B4F">
        <w:rPr>
          <w:rFonts w:eastAsiaTheme="minorEastAsia" w:hint="eastAsia"/>
          <w:noProof/>
          <w:lang w:eastAsia="zh-CN"/>
        </w:rPr>
        <w:t>t</w:t>
      </w:r>
      <w:r w:rsidR="00D65EC7">
        <w:rPr>
          <w:noProof/>
          <w:lang w:eastAsia="ko-KR"/>
        </w:rPr>
        <w:t>ly periodic, which leads to transmission delay or packet loss. 5GS should take both periodicity and jitter into consideration for XR and media service</w:t>
      </w:r>
      <w:r w:rsidR="00D65EC7">
        <w:rPr>
          <w:rFonts w:eastAsiaTheme="minorEastAsia" w:hint="eastAsia"/>
          <w:noProof/>
          <w:lang w:eastAsia="zh-CN"/>
        </w:rPr>
        <w:t xml:space="preserve"> </w:t>
      </w:r>
      <w:r w:rsidR="00D65EC7">
        <w:rPr>
          <w:rFonts w:eastAsiaTheme="minorEastAsia"/>
          <w:noProof/>
          <w:lang w:eastAsia="zh-CN"/>
        </w:rPr>
        <w:fldChar w:fldCharType="begin"/>
      </w:r>
      <w:r w:rsidR="00D65EC7">
        <w:rPr>
          <w:rFonts w:eastAsiaTheme="minorEastAsia"/>
          <w:noProof/>
          <w:lang w:eastAsia="zh-CN"/>
        </w:rPr>
        <w:instrText xml:space="preserve"> </w:instrText>
      </w:r>
      <w:r w:rsidR="00D65EC7">
        <w:rPr>
          <w:rFonts w:eastAsiaTheme="minorEastAsia" w:hint="eastAsia"/>
          <w:noProof/>
          <w:lang w:eastAsia="zh-CN"/>
        </w:rPr>
        <w:instrText>REF _Ref109758985 \n \h</w:instrText>
      </w:r>
      <w:r w:rsidR="00D65EC7">
        <w:rPr>
          <w:rFonts w:eastAsiaTheme="minorEastAsia"/>
          <w:noProof/>
          <w:lang w:eastAsia="zh-CN"/>
        </w:rPr>
        <w:instrText xml:space="preserve"> </w:instrText>
      </w:r>
      <w:r w:rsidR="00FA68E9">
        <w:rPr>
          <w:rFonts w:eastAsiaTheme="minorEastAsia"/>
          <w:noProof/>
          <w:lang w:eastAsia="zh-CN"/>
        </w:rPr>
        <w:instrText xml:space="preserve"> \* MERGEFORMAT </w:instrText>
      </w:r>
      <w:r w:rsidR="00D65EC7">
        <w:rPr>
          <w:rFonts w:eastAsiaTheme="minorEastAsia"/>
          <w:noProof/>
          <w:lang w:eastAsia="zh-CN"/>
        </w:rPr>
      </w:r>
      <w:r w:rsidR="00D65EC7">
        <w:rPr>
          <w:rFonts w:eastAsiaTheme="minorEastAsia"/>
          <w:noProof/>
          <w:lang w:eastAsia="zh-CN"/>
        </w:rPr>
        <w:fldChar w:fldCharType="separate"/>
      </w:r>
      <w:r w:rsidR="00D65EC7">
        <w:rPr>
          <w:rFonts w:eastAsiaTheme="minorEastAsia"/>
          <w:noProof/>
          <w:lang w:eastAsia="zh-CN"/>
        </w:rPr>
        <w:t>[7]</w:t>
      </w:r>
      <w:r w:rsidR="00D65EC7">
        <w:rPr>
          <w:rFonts w:eastAsiaTheme="minorEastAsia"/>
          <w:noProof/>
          <w:lang w:eastAsia="zh-CN"/>
        </w:rPr>
        <w:fldChar w:fldCharType="end"/>
      </w:r>
      <w:r w:rsidR="00D65EC7">
        <w:rPr>
          <w:noProof/>
          <w:lang w:eastAsia="ko-KR"/>
        </w:rPr>
        <w:t>.</w:t>
      </w:r>
    </w:p>
    <w:p w:rsidR="006D5265" w:rsidRDefault="006D5265" w:rsidP="00632D2B">
      <w:pPr>
        <w:pStyle w:val="a0"/>
        <w:rPr>
          <w:rFonts w:eastAsiaTheme="minorEastAsia"/>
          <w:noProof/>
          <w:lang w:eastAsia="zh-CN"/>
        </w:rPr>
      </w:pPr>
      <w:r>
        <w:rPr>
          <w:rFonts w:eastAsiaTheme="minorEastAsia" w:hint="eastAsia"/>
          <w:noProof/>
          <w:lang w:eastAsia="zh-CN"/>
        </w:rPr>
        <w:t xml:space="preserve">To improve XR-specific capacity, RAN1 reached below agreements </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_Ref109114336 \n \h</w:instrText>
      </w:r>
      <w:r>
        <w:rPr>
          <w:rFonts w:eastAsiaTheme="minorEastAsia"/>
          <w:noProof/>
          <w:lang w:eastAsia="zh-CN"/>
        </w:rPr>
        <w:instrText xml:space="preserve"> </w:instrText>
      </w:r>
      <w:r w:rsidR="00FA68E9">
        <w:rPr>
          <w:rFonts w:eastAsiaTheme="minorEastAsia"/>
          <w:noProof/>
          <w:lang w:eastAsia="zh-CN"/>
        </w:rPr>
        <w:instrText xml:space="preserve"> \* MERGEFORMAT </w:instrText>
      </w:r>
      <w:r>
        <w:rPr>
          <w:rFonts w:eastAsiaTheme="minorEastAsia"/>
          <w:noProof/>
          <w:lang w:eastAsia="zh-CN"/>
        </w:rPr>
      </w:r>
      <w:r>
        <w:rPr>
          <w:rFonts w:eastAsiaTheme="minorEastAsia"/>
          <w:noProof/>
          <w:lang w:eastAsia="zh-CN"/>
        </w:rPr>
        <w:fldChar w:fldCharType="separate"/>
      </w:r>
      <w:r>
        <w:rPr>
          <w:rFonts w:eastAsiaTheme="minorEastAsia"/>
          <w:noProof/>
          <w:lang w:eastAsia="zh-CN"/>
        </w:rPr>
        <w:t>[8]</w:t>
      </w:r>
      <w:r>
        <w:rPr>
          <w:rFonts w:eastAsiaTheme="minorEastAsia"/>
          <w:noProof/>
          <w:lang w:eastAsia="zh-CN"/>
        </w:rPr>
        <w:fldChar w:fldCharType="end"/>
      </w:r>
      <w:r>
        <w:rPr>
          <w:rFonts w:eastAsiaTheme="minorEastAsia" w:hint="eastAsia"/>
          <w:noProof/>
          <w:lang w:eastAsia="zh-CN"/>
        </w:rPr>
        <w:t>.</w:t>
      </w:r>
    </w:p>
    <w:tbl>
      <w:tblPr>
        <w:tblStyle w:val="a7"/>
        <w:tblW w:w="0" w:type="auto"/>
        <w:tblLook w:val="04A0" w:firstRow="1" w:lastRow="0" w:firstColumn="1" w:lastColumn="0" w:noHBand="0" w:noVBand="1"/>
      </w:tblPr>
      <w:tblGrid>
        <w:gridCol w:w="8522"/>
      </w:tblGrid>
      <w:tr w:rsidR="006D5265" w:rsidTr="006E1562">
        <w:tc>
          <w:tcPr>
            <w:tcW w:w="8522" w:type="dxa"/>
          </w:tcPr>
          <w:p w:rsidR="006D5265" w:rsidRPr="0084700F" w:rsidRDefault="006D5265" w:rsidP="00632D2B">
            <w:pPr>
              <w:jc w:val="both"/>
              <w:rPr>
                <w:rFonts w:ascii="Times" w:eastAsia="Batang" w:hAnsi="Times" w:cs="Times"/>
                <w:highlight w:val="green"/>
                <w:lang w:val="en-GB" w:eastAsia="x-none"/>
              </w:rPr>
            </w:pPr>
            <w:r w:rsidRPr="0084700F">
              <w:rPr>
                <w:rFonts w:ascii="Times" w:eastAsia="Batang" w:hAnsi="Times" w:cs="Times"/>
                <w:highlight w:val="green"/>
                <w:lang w:val="en-GB" w:eastAsia="x-none"/>
              </w:rPr>
              <w:t>Agreement</w:t>
            </w:r>
          </w:p>
          <w:p w:rsidR="006D5265" w:rsidRPr="0084700F" w:rsidRDefault="006D5265" w:rsidP="00632D2B">
            <w:pPr>
              <w:overflowPunct w:val="0"/>
              <w:autoSpaceDE w:val="0"/>
              <w:autoSpaceDN w:val="0"/>
              <w:adjustRightInd w:val="0"/>
              <w:spacing w:after="180"/>
              <w:contextualSpacing/>
              <w:jc w:val="both"/>
              <w:textAlignment w:val="baseline"/>
              <w:rPr>
                <w:rFonts w:eastAsia="宋体" w:cs="Times"/>
                <w:szCs w:val="20"/>
                <w:lang w:val="en-GB" w:eastAsia="ja-JP"/>
              </w:rPr>
            </w:pPr>
            <w:r w:rsidRPr="0084700F">
              <w:rPr>
                <w:rFonts w:eastAsia="宋体" w:cs="Times"/>
                <w:szCs w:val="20"/>
                <w:lang w:val="en-GB" w:eastAsia="ja-JP"/>
              </w:rPr>
              <w:t>To study whether/how to support a candidate capacity enhancement technique for XR traffic based SPS/CG transmissions, companies are encouraged to consider the following studies:</w:t>
            </w:r>
          </w:p>
          <w:p w:rsidR="006D5265" w:rsidRPr="0084700F" w:rsidRDefault="006D5265" w:rsidP="00FA68E9">
            <w:pPr>
              <w:numPr>
                <w:ilvl w:val="0"/>
                <w:numId w:val="33"/>
              </w:numPr>
              <w:jc w:val="both"/>
              <w:rPr>
                <w:rFonts w:eastAsia="宋体" w:cs="Times"/>
                <w:szCs w:val="20"/>
                <w:lang w:val="en-GB" w:eastAsia="ja-JP"/>
              </w:rPr>
            </w:pPr>
            <w:r w:rsidRPr="0084700F">
              <w:rPr>
                <w:rFonts w:eastAsia="宋体" w:cs="Times"/>
                <w:szCs w:val="20"/>
                <w:lang w:val="en-GB" w:eastAsia="ja-JP"/>
              </w:rPr>
              <w:t xml:space="preserve">Study enhancements related to </w:t>
            </w:r>
            <w:r w:rsidRPr="006E1562">
              <w:rPr>
                <w:rFonts w:eastAsia="宋体" w:cs="Times"/>
                <w:szCs w:val="20"/>
                <w:highlight w:val="yellow"/>
                <w:lang w:val="en-GB" w:eastAsia="ja-JP"/>
              </w:rPr>
              <w:t>m</w:t>
            </w:r>
            <w:r w:rsidRPr="006E1562">
              <w:rPr>
                <w:rFonts w:eastAsia="宋体" w:cs="Times"/>
                <w:szCs w:val="20"/>
                <w:highlight w:val="yellow"/>
                <w:lang w:val="en-GB" w:eastAsia="zh-CN"/>
              </w:rPr>
              <w:t>ultiple P</w:t>
            </w:r>
            <w:r w:rsidRPr="006E1562">
              <w:rPr>
                <w:rFonts w:eastAsia="宋体" w:cs="Times"/>
                <w:szCs w:val="20"/>
                <w:highlight w:val="yellow"/>
                <w:lang w:val="en-GB" w:eastAsia="ja-JP"/>
              </w:rPr>
              <w:t>D</w:t>
            </w:r>
            <w:r w:rsidRPr="006E1562">
              <w:rPr>
                <w:rFonts w:eastAsia="宋体" w:cs="Times"/>
                <w:szCs w:val="20"/>
                <w:highlight w:val="yellow"/>
                <w:lang w:val="en-GB" w:eastAsia="zh-CN"/>
              </w:rPr>
              <w:t>SCHs</w:t>
            </w:r>
            <w:r w:rsidRPr="006E1562">
              <w:rPr>
                <w:rFonts w:eastAsia="宋体" w:cs="Times"/>
                <w:szCs w:val="20"/>
                <w:highlight w:val="yellow"/>
                <w:lang w:val="en-GB" w:eastAsia="ja-JP"/>
              </w:rPr>
              <w:t xml:space="preserve"> SPS</w:t>
            </w:r>
            <w:r w:rsidRPr="006E1562">
              <w:rPr>
                <w:rFonts w:eastAsia="宋体" w:cs="Times"/>
                <w:strike/>
                <w:szCs w:val="20"/>
                <w:highlight w:val="yellow"/>
                <w:lang w:val="en-GB" w:eastAsia="ja-JP"/>
              </w:rPr>
              <w:t xml:space="preserve"> </w:t>
            </w:r>
            <w:r w:rsidRPr="006E1562">
              <w:rPr>
                <w:rFonts w:eastAsia="宋体" w:cs="Times"/>
                <w:szCs w:val="20"/>
                <w:highlight w:val="yellow"/>
                <w:lang w:val="en-GB" w:eastAsia="ja-JP"/>
              </w:rPr>
              <w:t>transmission occasions in a period</w:t>
            </w:r>
          </w:p>
          <w:p w:rsidR="006D5265" w:rsidRPr="0084700F" w:rsidRDefault="006D5265" w:rsidP="00632D2B">
            <w:pPr>
              <w:numPr>
                <w:ilvl w:val="0"/>
                <w:numId w:val="33"/>
              </w:numPr>
              <w:jc w:val="both"/>
              <w:rPr>
                <w:rFonts w:eastAsia="宋体" w:cs="Times"/>
                <w:szCs w:val="20"/>
                <w:lang w:val="en-GB" w:eastAsia="ja-JP"/>
              </w:rPr>
            </w:pPr>
            <w:r w:rsidRPr="0084700F">
              <w:rPr>
                <w:rFonts w:eastAsia="宋体" w:cs="Times"/>
                <w:szCs w:val="20"/>
                <w:lang w:val="en-GB" w:eastAsia="ja-JP"/>
              </w:rPr>
              <w:t xml:space="preserve">Study enhancements related to </w:t>
            </w:r>
            <w:r w:rsidRPr="006E1562">
              <w:rPr>
                <w:rFonts w:eastAsia="宋体" w:cs="Times"/>
                <w:szCs w:val="20"/>
                <w:highlight w:val="yellow"/>
                <w:lang w:val="en-GB" w:eastAsia="ja-JP"/>
              </w:rPr>
              <w:t>m</w:t>
            </w:r>
            <w:r w:rsidRPr="006E1562">
              <w:rPr>
                <w:rFonts w:eastAsia="宋体" w:cs="Times"/>
                <w:szCs w:val="20"/>
                <w:highlight w:val="yellow"/>
                <w:lang w:val="en-GB" w:eastAsia="zh-CN"/>
              </w:rPr>
              <w:t>ultiple P</w:t>
            </w:r>
            <w:r w:rsidRPr="006E1562">
              <w:rPr>
                <w:rFonts w:eastAsia="宋体" w:cs="Times"/>
                <w:szCs w:val="20"/>
                <w:highlight w:val="yellow"/>
                <w:lang w:val="en-GB" w:eastAsia="ja-JP"/>
              </w:rPr>
              <w:t>U</w:t>
            </w:r>
            <w:r w:rsidRPr="006E1562">
              <w:rPr>
                <w:rFonts w:eastAsia="宋体" w:cs="Times"/>
                <w:szCs w:val="20"/>
                <w:highlight w:val="yellow"/>
                <w:lang w:val="en-GB" w:eastAsia="zh-CN"/>
              </w:rPr>
              <w:t>SCHs</w:t>
            </w:r>
            <w:r w:rsidRPr="006E1562">
              <w:rPr>
                <w:rFonts w:eastAsia="宋体" w:cs="Times"/>
                <w:szCs w:val="20"/>
                <w:highlight w:val="yellow"/>
                <w:lang w:val="en-GB" w:eastAsia="ja-JP"/>
              </w:rPr>
              <w:t xml:space="preserve"> CG transmission occasions in a period</w:t>
            </w:r>
          </w:p>
          <w:p w:rsidR="006D5265" w:rsidRPr="0084700F" w:rsidRDefault="006D5265" w:rsidP="00632D2B">
            <w:pPr>
              <w:numPr>
                <w:ilvl w:val="0"/>
                <w:numId w:val="33"/>
              </w:numPr>
              <w:jc w:val="both"/>
              <w:rPr>
                <w:rFonts w:eastAsia="宋体" w:cs="Times"/>
                <w:szCs w:val="20"/>
                <w:lang w:val="en-GB" w:eastAsia="ja-JP"/>
              </w:rPr>
            </w:pPr>
            <w:r w:rsidRPr="0084700F">
              <w:rPr>
                <w:rFonts w:eastAsia="宋体" w:cs="Times"/>
                <w:szCs w:val="20"/>
                <w:lang w:val="en-GB" w:eastAsia="ja-JP"/>
              </w:rPr>
              <w:t>Study enhancements related to dynamic adaptation of SPS/CG parameters/configurations</w:t>
            </w:r>
          </w:p>
          <w:p w:rsidR="006D5265" w:rsidRPr="0084700F" w:rsidRDefault="006D5265" w:rsidP="00632D2B">
            <w:pPr>
              <w:numPr>
                <w:ilvl w:val="0"/>
                <w:numId w:val="33"/>
              </w:numPr>
              <w:jc w:val="both"/>
              <w:rPr>
                <w:rFonts w:eastAsia="宋体" w:cs="Times"/>
                <w:szCs w:val="20"/>
                <w:lang w:val="en-GB" w:eastAsia="ja-JP"/>
              </w:rPr>
            </w:pPr>
            <w:r w:rsidRPr="0084700F">
              <w:rPr>
                <w:rFonts w:eastAsia="宋体" w:cs="Times"/>
                <w:szCs w:val="20"/>
                <w:lang w:val="en-GB" w:eastAsia="ja-JP"/>
              </w:rPr>
              <w:t xml:space="preserve">Study enhancements related to </w:t>
            </w:r>
            <w:r w:rsidRPr="0084700F">
              <w:rPr>
                <w:rFonts w:eastAsia="宋体" w:cs="Times"/>
                <w:szCs w:val="20"/>
                <w:lang w:val="en-GB" w:eastAsia="zh-CN"/>
              </w:rPr>
              <w:t>non-integer periodicity for SPS/C</w:t>
            </w:r>
            <w:r w:rsidRPr="0084700F">
              <w:rPr>
                <w:rFonts w:eastAsia="宋体" w:cs="Times"/>
                <w:szCs w:val="20"/>
                <w:lang w:val="en-GB" w:eastAsia="ja-JP"/>
              </w:rPr>
              <w:t>G transmissions</w:t>
            </w:r>
            <w:r w:rsidRPr="0084700F">
              <w:rPr>
                <w:rFonts w:eastAsia="宋体" w:cs="Times"/>
                <w:szCs w:val="20"/>
                <w:lang w:val="en-GB" w:eastAsia="zh-CN"/>
              </w:rPr>
              <w:t>.</w:t>
            </w:r>
          </w:p>
          <w:p w:rsidR="006D5265" w:rsidRPr="0084700F" w:rsidRDefault="006D5265" w:rsidP="00632D2B">
            <w:pPr>
              <w:numPr>
                <w:ilvl w:val="0"/>
                <w:numId w:val="33"/>
              </w:numPr>
              <w:jc w:val="both"/>
              <w:rPr>
                <w:rFonts w:eastAsia="宋体" w:cs="Times"/>
                <w:szCs w:val="20"/>
                <w:lang w:val="en-GB" w:eastAsia="ja-JP"/>
              </w:rPr>
            </w:pPr>
            <w:r w:rsidRPr="0084700F">
              <w:rPr>
                <w:rFonts w:eastAsia="宋体" w:cs="Times"/>
                <w:szCs w:val="20"/>
                <w:lang w:val="en-GB" w:eastAsia="ja-JP"/>
              </w:rPr>
              <w:t>Note: Other studies are not precluded, as well as the combination of the above studies.</w:t>
            </w:r>
          </w:p>
          <w:p w:rsidR="006D5265" w:rsidRPr="0084700F" w:rsidRDefault="006D5265" w:rsidP="00632D2B">
            <w:pPr>
              <w:overflowPunct w:val="0"/>
              <w:autoSpaceDE w:val="0"/>
              <w:autoSpaceDN w:val="0"/>
              <w:adjustRightInd w:val="0"/>
              <w:spacing w:after="180"/>
              <w:contextualSpacing/>
              <w:jc w:val="both"/>
              <w:textAlignment w:val="baseline"/>
              <w:rPr>
                <w:rFonts w:eastAsia="宋体" w:cs="Times"/>
                <w:iCs/>
                <w:szCs w:val="20"/>
                <w:lang w:val="en-GB" w:eastAsia="ko-KR"/>
              </w:rPr>
            </w:pPr>
            <w:r w:rsidRPr="0084700F">
              <w:rPr>
                <w:rFonts w:eastAsia="宋体" w:cs="Times"/>
                <w:szCs w:val="20"/>
                <w:lang w:val="en-GB" w:eastAsia="ja-JP"/>
              </w:rPr>
              <w:t xml:space="preserve">Follow the </w:t>
            </w:r>
            <w:r w:rsidRPr="0084700F">
              <w:rPr>
                <w:rFonts w:eastAsia="宋体" w:cs="Times"/>
                <w:i/>
                <w:szCs w:val="20"/>
                <w:lang w:val="en-GB" w:eastAsia="ja-JP"/>
              </w:rPr>
              <w:t>common principle for assessment of the candidate capacity enhancement technique.</w:t>
            </w:r>
          </w:p>
        </w:tc>
      </w:tr>
    </w:tbl>
    <w:p w:rsidR="00D65EC7" w:rsidRDefault="00E66F17" w:rsidP="003F7D49">
      <w:pPr>
        <w:pStyle w:val="a0"/>
        <w:spacing w:before="120"/>
        <w:rPr>
          <w:rFonts w:eastAsiaTheme="minorEastAsia"/>
          <w:noProof/>
          <w:lang w:eastAsia="zh-CN"/>
        </w:rPr>
      </w:pPr>
      <w:r>
        <w:rPr>
          <w:rFonts w:eastAsiaTheme="minorEastAsia" w:hint="eastAsia"/>
          <w:noProof/>
          <w:lang w:eastAsia="zh-CN"/>
        </w:rPr>
        <w:t>Among these sol</w:t>
      </w:r>
      <w:r w:rsidR="00276A81">
        <w:rPr>
          <w:rFonts w:eastAsiaTheme="minorEastAsia" w:hint="eastAsia"/>
          <w:noProof/>
          <w:lang w:eastAsia="zh-CN"/>
        </w:rPr>
        <w:t>u</w:t>
      </w:r>
      <w:r>
        <w:rPr>
          <w:rFonts w:eastAsiaTheme="minorEastAsia" w:hint="eastAsia"/>
          <w:noProof/>
          <w:lang w:eastAsia="zh-CN"/>
        </w:rPr>
        <w:t xml:space="preserve">tions, </w:t>
      </w:r>
      <w:r w:rsidR="00276A81">
        <w:rPr>
          <w:rFonts w:eastAsiaTheme="minorEastAsia" w:hint="eastAsia"/>
          <w:noProof/>
          <w:lang w:eastAsia="zh-CN"/>
        </w:rPr>
        <w:t>multi-CGO in a period (</w:t>
      </w:r>
      <w:r w:rsidR="00276A81" w:rsidRPr="00FA68E9">
        <w:rPr>
          <w:rFonts w:eastAsia="宋体" w:cs="Times"/>
          <w:i/>
          <w:szCs w:val="20"/>
          <w:lang w:val="en-GB" w:eastAsia="ja-JP"/>
        </w:rPr>
        <w:t>m</w:t>
      </w:r>
      <w:r w:rsidR="00276A81" w:rsidRPr="00FA68E9">
        <w:rPr>
          <w:rFonts w:eastAsia="宋体" w:cs="Times"/>
          <w:i/>
          <w:szCs w:val="20"/>
          <w:lang w:val="en-GB" w:eastAsia="zh-CN"/>
        </w:rPr>
        <w:t>ultiple P</w:t>
      </w:r>
      <w:r w:rsidR="00276A81" w:rsidRPr="00FA68E9">
        <w:rPr>
          <w:rFonts w:eastAsia="宋体" w:cs="Times"/>
          <w:i/>
          <w:szCs w:val="20"/>
          <w:lang w:val="en-GB" w:eastAsia="ja-JP"/>
        </w:rPr>
        <w:t>U</w:t>
      </w:r>
      <w:r w:rsidR="00276A81" w:rsidRPr="00FA68E9">
        <w:rPr>
          <w:rFonts w:eastAsia="宋体" w:cs="Times"/>
          <w:i/>
          <w:szCs w:val="20"/>
          <w:lang w:val="en-GB" w:eastAsia="zh-CN"/>
        </w:rPr>
        <w:t>SCHs</w:t>
      </w:r>
      <w:r w:rsidR="00276A81" w:rsidRPr="00FA68E9">
        <w:rPr>
          <w:rFonts w:eastAsia="宋体" w:cs="Times"/>
          <w:i/>
          <w:szCs w:val="20"/>
          <w:lang w:val="en-GB" w:eastAsia="ja-JP"/>
        </w:rPr>
        <w:t xml:space="preserve"> CG transmission occasions in a period</w:t>
      </w:r>
      <w:r w:rsidR="00276A81">
        <w:rPr>
          <w:rFonts w:eastAsiaTheme="minorEastAsia" w:hint="eastAsia"/>
          <w:noProof/>
          <w:lang w:eastAsia="zh-CN"/>
        </w:rPr>
        <w:t xml:space="preserve">) </w:t>
      </w:r>
      <w:r w:rsidR="003C2149">
        <w:rPr>
          <w:rFonts w:eastAsiaTheme="minorEastAsia" w:hint="eastAsia"/>
          <w:noProof/>
          <w:lang w:eastAsia="zh-CN"/>
        </w:rPr>
        <w:t>can be used</w:t>
      </w:r>
      <w:r w:rsidR="00545F3A">
        <w:rPr>
          <w:rFonts w:eastAsiaTheme="minorEastAsia" w:hint="eastAsia"/>
          <w:noProof/>
          <w:lang w:eastAsia="zh-CN"/>
        </w:rPr>
        <w:t xml:space="preserve"> </w:t>
      </w:r>
      <w:r w:rsidR="00E273DF">
        <w:rPr>
          <w:rFonts w:eastAsiaTheme="minorEastAsia" w:hint="eastAsia"/>
          <w:noProof/>
          <w:lang w:eastAsia="zh-CN"/>
        </w:rPr>
        <w:t>to</w:t>
      </w:r>
      <w:r w:rsidR="00C6608B">
        <w:rPr>
          <w:rFonts w:eastAsiaTheme="minorEastAsia" w:hint="eastAsia"/>
          <w:noProof/>
          <w:lang w:eastAsia="zh-CN"/>
        </w:rPr>
        <w:t xml:space="preserve"> cope with jitter and packet size variation</w:t>
      </w:r>
      <w:r w:rsidR="00F62D40">
        <w:rPr>
          <w:rFonts w:eastAsiaTheme="minorEastAsia" w:hint="eastAsia"/>
          <w:noProof/>
          <w:lang w:eastAsia="zh-CN"/>
        </w:rPr>
        <w:t>.</w:t>
      </w:r>
      <w:r w:rsidR="003C2149">
        <w:rPr>
          <w:rFonts w:eastAsiaTheme="minorEastAsia" w:hint="eastAsia"/>
          <w:noProof/>
          <w:lang w:eastAsia="zh-CN"/>
        </w:rPr>
        <w:t xml:space="preserve"> </w:t>
      </w:r>
      <w:r w:rsidR="003C2149">
        <w:rPr>
          <w:rFonts w:eastAsiaTheme="minorEastAsia"/>
          <w:noProof/>
          <w:lang w:eastAsia="zh-CN"/>
        </w:rPr>
        <w:t>M</w:t>
      </w:r>
      <w:r w:rsidR="003C2149">
        <w:rPr>
          <w:rFonts w:eastAsiaTheme="minorEastAsia" w:hint="eastAsia"/>
          <w:noProof/>
          <w:lang w:eastAsia="zh-CN"/>
        </w:rPr>
        <w:t xml:space="preserve">ulti-CGO should be discussed in both RAN1 and RAN2. From RAN2 aspect, we need to resolve the HARQ process ID determination if multi-CGO in </w:t>
      </w:r>
      <w:r w:rsidR="005C1D57">
        <w:rPr>
          <w:rFonts w:eastAsiaTheme="minorEastAsia" w:hint="eastAsia"/>
          <w:noProof/>
          <w:lang w:eastAsia="zh-CN"/>
        </w:rPr>
        <w:t>a</w:t>
      </w:r>
      <w:r w:rsidR="003C2149">
        <w:rPr>
          <w:rFonts w:eastAsiaTheme="minorEastAsia" w:hint="eastAsia"/>
          <w:noProof/>
          <w:lang w:eastAsia="zh-CN"/>
        </w:rPr>
        <w:t xml:space="preserve"> CG period is supported.</w:t>
      </w:r>
    </w:p>
    <w:p w:rsidR="000B1FED" w:rsidRDefault="0029523D" w:rsidP="00632D2B">
      <w:pPr>
        <w:pStyle w:val="a0"/>
        <w:rPr>
          <w:rFonts w:eastAsiaTheme="minorEastAsia"/>
          <w:iCs/>
          <w:noProof/>
          <w:lang w:eastAsia="zh-CN"/>
        </w:rPr>
      </w:pPr>
      <w:r>
        <w:rPr>
          <w:rFonts w:eastAsiaTheme="minorEastAsia" w:hint="eastAsia"/>
          <w:iCs/>
          <w:noProof/>
          <w:lang w:eastAsia="zh-CN"/>
        </w:rPr>
        <w:t>For example, i</w:t>
      </w:r>
      <w:r w:rsidR="00665AB6">
        <w:rPr>
          <w:rFonts w:eastAsiaTheme="minorEastAsia" w:hint="eastAsia"/>
          <w:iCs/>
          <w:noProof/>
          <w:lang w:eastAsia="zh-CN"/>
        </w:rPr>
        <w:t xml:space="preserve">n </w:t>
      </w:r>
      <w:r w:rsidR="00665AB6">
        <w:rPr>
          <w:rFonts w:eastAsiaTheme="minorEastAsia"/>
          <w:iCs/>
          <w:noProof/>
          <w:lang w:eastAsia="zh-CN"/>
        </w:rPr>
        <w:fldChar w:fldCharType="begin"/>
      </w:r>
      <w:r w:rsidR="00665AB6">
        <w:rPr>
          <w:rFonts w:eastAsiaTheme="minorEastAsia"/>
          <w:iCs/>
          <w:noProof/>
          <w:lang w:eastAsia="zh-CN"/>
        </w:rPr>
        <w:instrText xml:space="preserve"> </w:instrText>
      </w:r>
      <w:r w:rsidR="00665AB6">
        <w:rPr>
          <w:rFonts w:eastAsiaTheme="minorEastAsia" w:hint="eastAsia"/>
          <w:iCs/>
          <w:noProof/>
          <w:lang w:eastAsia="zh-CN"/>
        </w:rPr>
        <w:instrText>REF _Ref109760423 \h</w:instrText>
      </w:r>
      <w:r w:rsidR="00665AB6">
        <w:rPr>
          <w:rFonts w:eastAsiaTheme="minorEastAsia"/>
          <w:iCs/>
          <w:noProof/>
          <w:lang w:eastAsia="zh-CN"/>
        </w:rPr>
        <w:instrText xml:space="preserve"> </w:instrText>
      </w:r>
      <w:r w:rsidR="00FA68E9">
        <w:rPr>
          <w:rFonts w:eastAsiaTheme="minorEastAsia"/>
          <w:iCs/>
          <w:noProof/>
          <w:lang w:eastAsia="zh-CN"/>
        </w:rPr>
        <w:instrText xml:space="preserve"> \* MERGEFORMAT </w:instrText>
      </w:r>
      <w:r w:rsidR="00665AB6">
        <w:rPr>
          <w:rFonts w:eastAsiaTheme="minorEastAsia"/>
          <w:iCs/>
          <w:noProof/>
          <w:lang w:eastAsia="zh-CN"/>
        </w:rPr>
      </w:r>
      <w:r w:rsidR="00665AB6">
        <w:rPr>
          <w:rFonts w:eastAsiaTheme="minorEastAsia"/>
          <w:iCs/>
          <w:noProof/>
          <w:lang w:eastAsia="zh-CN"/>
        </w:rPr>
        <w:fldChar w:fldCharType="separate"/>
      </w:r>
      <w:r w:rsidR="00665AB6">
        <w:t xml:space="preserve">Figure </w:t>
      </w:r>
      <w:r w:rsidR="00665AB6">
        <w:rPr>
          <w:noProof/>
        </w:rPr>
        <w:t>1</w:t>
      </w:r>
      <w:r w:rsidR="00665AB6">
        <w:rPr>
          <w:rFonts w:eastAsiaTheme="minorEastAsia"/>
          <w:iCs/>
          <w:noProof/>
          <w:lang w:eastAsia="zh-CN"/>
        </w:rPr>
        <w:fldChar w:fldCharType="end"/>
      </w:r>
      <w:r w:rsidR="00665AB6">
        <w:rPr>
          <w:rFonts w:eastAsiaTheme="minorEastAsia" w:hint="eastAsia"/>
          <w:iCs/>
          <w:noProof/>
          <w:lang w:eastAsia="zh-CN"/>
        </w:rPr>
        <w:t xml:space="preserve">, </w:t>
      </w:r>
      <w:r w:rsidR="00094DE5">
        <w:rPr>
          <w:rFonts w:eastAsiaTheme="minorEastAsia" w:hint="eastAsia"/>
          <w:iCs/>
          <w:noProof/>
          <w:lang w:eastAsia="zh-CN"/>
        </w:rPr>
        <w:t xml:space="preserve">the packet 1 arrives </w:t>
      </w:r>
      <w:r w:rsidR="009A66E6">
        <w:rPr>
          <w:rFonts w:eastAsiaTheme="minorEastAsia" w:hint="eastAsia"/>
          <w:iCs/>
          <w:noProof/>
          <w:lang w:eastAsia="zh-CN"/>
        </w:rPr>
        <w:t>late</w:t>
      </w:r>
      <w:r w:rsidR="00094DE5">
        <w:rPr>
          <w:rFonts w:eastAsiaTheme="minorEastAsia" w:hint="eastAsia"/>
          <w:iCs/>
          <w:noProof/>
          <w:lang w:eastAsia="zh-CN"/>
        </w:rPr>
        <w:t xml:space="preserve"> due to the j</w:t>
      </w:r>
      <w:r w:rsidR="00A45A3B">
        <w:rPr>
          <w:rFonts w:eastAsiaTheme="minorEastAsia" w:hint="eastAsia"/>
          <w:iCs/>
          <w:noProof/>
          <w:lang w:eastAsia="zh-CN"/>
        </w:rPr>
        <w:t>i</w:t>
      </w:r>
      <w:r w:rsidR="00094DE5">
        <w:rPr>
          <w:rFonts w:eastAsiaTheme="minorEastAsia" w:hint="eastAsia"/>
          <w:iCs/>
          <w:noProof/>
          <w:lang w:eastAsia="zh-CN"/>
        </w:rPr>
        <w:t>tter and can be accom</w:t>
      </w:r>
      <w:r w:rsidR="000B1FED">
        <w:rPr>
          <w:rFonts w:eastAsiaTheme="minorEastAsia" w:hint="eastAsia"/>
          <w:iCs/>
          <w:noProof/>
          <w:lang w:eastAsia="zh-CN"/>
        </w:rPr>
        <w:t>mo</w:t>
      </w:r>
      <w:r w:rsidR="00094DE5">
        <w:rPr>
          <w:rFonts w:eastAsiaTheme="minorEastAsia" w:hint="eastAsia"/>
          <w:iCs/>
          <w:noProof/>
          <w:lang w:eastAsia="zh-CN"/>
        </w:rPr>
        <w:t xml:space="preserve">dated </w:t>
      </w:r>
      <w:r w:rsidR="00094DE5">
        <w:rPr>
          <w:rFonts w:eastAsiaTheme="minorEastAsia"/>
          <w:iCs/>
          <w:noProof/>
          <w:lang w:eastAsia="zh-CN"/>
        </w:rPr>
        <w:t>in the 3</w:t>
      </w:r>
      <w:r w:rsidR="00094DE5" w:rsidRPr="00094DE5">
        <w:rPr>
          <w:rFonts w:eastAsiaTheme="minorEastAsia"/>
          <w:iCs/>
          <w:noProof/>
          <w:vertAlign w:val="superscript"/>
          <w:lang w:eastAsia="zh-CN"/>
        </w:rPr>
        <w:t>rd</w:t>
      </w:r>
      <w:r w:rsidR="00094DE5">
        <w:rPr>
          <w:rFonts w:eastAsiaTheme="minorEastAsia"/>
          <w:iCs/>
          <w:noProof/>
          <w:lang w:eastAsia="zh-CN"/>
        </w:rPr>
        <w:t xml:space="preserve"> </w:t>
      </w:r>
      <w:r w:rsidR="00094DE5">
        <w:rPr>
          <w:rFonts w:eastAsiaTheme="minorEastAsia" w:hint="eastAsia"/>
          <w:iCs/>
          <w:noProof/>
          <w:lang w:eastAsia="zh-CN"/>
        </w:rPr>
        <w:t>CGO in the 1</w:t>
      </w:r>
      <w:r w:rsidR="00094DE5" w:rsidRPr="00094DE5">
        <w:rPr>
          <w:rFonts w:eastAsiaTheme="minorEastAsia" w:hint="eastAsia"/>
          <w:iCs/>
          <w:noProof/>
          <w:vertAlign w:val="superscript"/>
          <w:lang w:eastAsia="zh-CN"/>
        </w:rPr>
        <w:t>st</w:t>
      </w:r>
      <w:r w:rsidR="00094DE5">
        <w:rPr>
          <w:rFonts w:eastAsiaTheme="minorEastAsia" w:hint="eastAsia"/>
          <w:iCs/>
          <w:noProof/>
          <w:lang w:eastAsia="zh-CN"/>
        </w:rPr>
        <w:t xml:space="preserve"> CG period.</w:t>
      </w:r>
      <w:r w:rsidR="000B1FED">
        <w:rPr>
          <w:rFonts w:eastAsiaTheme="minorEastAsia" w:hint="eastAsia"/>
          <w:iCs/>
          <w:noProof/>
          <w:lang w:eastAsia="zh-CN"/>
        </w:rPr>
        <w:t xml:space="preserve"> The packet 2 is too large to be accommodated in one CGO. To satisfy its latency requirement, a </w:t>
      </w:r>
      <w:r w:rsidR="00ED75B2">
        <w:rPr>
          <w:rFonts w:eastAsiaTheme="minorEastAsia" w:hint="eastAsia"/>
          <w:iCs/>
          <w:noProof/>
          <w:lang w:eastAsia="zh-CN"/>
        </w:rPr>
        <w:t>re</w:t>
      </w:r>
      <w:r w:rsidR="003E09FF">
        <w:rPr>
          <w:rFonts w:eastAsiaTheme="minorEastAsia" w:hint="eastAsia"/>
          <w:iCs/>
          <w:noProof/>
          <w:lang w:eastAsia="zh-CN"/>
        </w:rPr>
        <w:t>a</w:t>
      </w:r>
      <w:r w:rsidR="00ED75B2">
        <w:rPr>
          <w:rFonts w:eastAsiaTheme="minorEastAsia" w:hint="eastAsia"/>
          <w:iCs/>
          <w:noProof/>
          <w:lang w:eastAsia="zh-CN"/>
        </w:rPr>
        <w:t>sonable</w:t>
      </w:r>
      <w:r w:rsidR="000B1FED">
        <w:rPr>
          <w:rFonts w:eastAsiaTheme="minorEastAsia" w:hint="eastAsia"/>
          <w:iCs/>
          <w:noProof/>
          <w:lang w:eastAsia="zh-CN"/>
        </w:rPr>
        <w:t xml:space="preserve"> way is to assemble the data in packet 2 into 2 CGOs in the 2</w:t>
      </w:r>
      <w:r w:rsidR="000B1FED" w:rsidRPr="000B1FED">
        <w:rPr>
          <w:rFonts w:eastAsiaTheme="minorEastAsia" w:hint="eastAsia"/>
          <w:iCs/>
          <w:noProof/>
          <w:vertAlign w:val="superscript"/>
          <w:lang w:eastAsia="zh-CN"/>
        </w:rPr>
        <w:t>n</w:t>
      </w:r>
      <w:r w:rsidR="000B1FED">
        <w:rPr>
          <w:rFonts w:eastAsiaTheme="minorEastAsia" w:hint="eastAsia"/>
          <w:iCs/>
          <w:noProof/>
          <w:vertAlign w:val="superscript"/>
          <w:lang w:eastAsia="zh-CN"/>
        </w:rPr>
        <w:t>d</w:t>
      </w:r>
      <w:r w:rsidR="000B1FED" w:rsidRPr="006F0643">
        <w:rPr>
          <w:rFonts w:eastAsiaTheme="minorEastAsia" w:hint="eastAsia"/>
          <w:iCs/>
          <w:noProof/>
          <w:lang w:eastAsia="zh-CN"/>
        </w:rPr>
        <w:t xml:space="preserve"> </w:t>
      </w:r>
      <w:r w:rsidR="000B1FED">
        <w:rPr>
          <w:rFonts w:eastAsiaTheme="minorEastAsia" w:hint="eastAsia"/>
          <w:iCs/>
          <w:noProof/>
          <w:lang w:eastAsia="zh-CN"/>
        </w:rPr>
        <w:t>CG period. In this case, 2 HARQ processes should be used in one CG period</w:t>
      </w:r>
      <w:r>
        <w:rPr>
          <w:rFonts w:eastAsiaTheme="minorEastAsia" w:hint="eastAsia"/>
          <w:iCs/>
          <w:noProof/>
          <w:lang w:eastAsia="zh-CN"/>
        </w:rPr>
        <w:t xml:space="preserve"> (the 2</w:t>
      </w:r>
      <w:r w:rsidRPr="00FA68E9">
        <w:rPr>
          <w:rFonts w:eastAsiaTheme="minorEastAsia"/>
          <w:iCs/>
          <w:noProof/>
          <w:vertAlign w:val="superscript"/>
          <w:lang w:eastAsia="zh-CN"/>
        </w:rPr>
        <w:t>nd</w:t>
      </w:r>
      <w:r>
        <w:rPr>
          <w:rFonts w:eastAsiaTheme="minorEastAsia" w:hint="eastAsia"/>
          <w:iCs/>
          <w:noProof/>
          <w:lang w:eastAsia="zh-CN"/>
        </w:rPr>
        <w:t xml:space="preserve"> CG period)</w:t>
      </w:r>
      <w:r w:rsidR="000B1FED">
        <w:rPr>
          <w:rFonts w:eastAsiaTheme="minorEastAsia" w:hint="eastAsia"/>
          <w:iCs/>
          <w:noProof/>
          <w:lang w:eastAsia="zh-CN"/>
        </w:rPr>
        <w:t xml:space="preserve">. Therefore, HARQ process </w:t>
      </w:r>
      <w:r w:rsidR="00533C00">
        <w:rPr>
          <w:rFonts w:eastAsiaTheme="minorEastAsia" w:hint="eastAsia"/>
          <w:iCs/>
          <w:noProof/>
          <w:lang w:eastAsia="zh-CN"/>
        </w:rPr>
        <w:t xml:space="preserve">ID </w:t>
      </w:r>
      <w:r w:rsidR="00B008DD">
        <w:rPr>
          <w:rFonts w:eastAsiaTheme="minorEastAsia" w:hint="eastAsia"/>
          <w:iCs/>
          <w:noProof/>
          <w:lang w:eastAsia="zh-CN"/>
        </w:rPr>
        <w:t xml:space="preserve">determination </w:t>
      </w:r>
      <w:r w:rsidR="000B1FED">
        <w:rPr>
          <w:rFonts w:eastAsiaTheme="minorEastAsia" w:hint="eastAsia"/>
          <w:iCs/>
          <w:noProof/>
          <w:lang w:eastAsia="zh-CN"/>
        </w:rPr>
        <w:t xml:space="preserve">should be studied </w:t>
      </w:r>
      <w:r w:rsidR="002F3CFA">
        <w:rPr>
          <w:rFonts w:eastAsiaTheme="minorEastAsia" w:hint="eastAsia"/>
          <w:iCs/>
          <w:noProof/>
          <w:lang w:eastAsia="zh-CN"/>
        </w:rPr>
        <w:t xml:space="preserve">for </w:t>
      </w:r>
      <w:r w:rsidR="000B1FED">
        <w:rPr>
          <w:rFonts w:eastAsiaTheme="minorEastAsia" w:hint="eastAsia"/>
          <w:iCs/>
          <w:noProof/>
          <w:lang w:eastAsia="zh-CN"/>
        </w:rPr>
        <w:t>multi-</w:t>
      </w:r>
      <w:r w:rsidR="00B008DD">
        <w:rPr>
          <w:rFonts w:eastAsiaTheme="minorEastAsia" w:hint="eastAsia"/>
          <w:iCs/>
          <w:noProof/>
          <w:lang w:eastAsia="zh-CN"/>
        </w:rPr>
        <w:t>CGO</w:t>
      </w:r>
      <w:r w:rsidR="000B1FED">
        <w:rPr>
          <w:rFonts w:eastAsiaTheme="minorEastAsia" w:hint="eastAsia"/>
          <w:iCs/>
          <w:noProof/>
          <w:lang w:eastAsia="zh-CN"/>
        </w:rPr>
        <w:t xml:space="preserve"> configuration.</w:t>
      </w:r>
    </w:p>
    <w:p w:rsidR="00094DE5" w:rsidRPr="00533C00" w:rsidRDefault="00094DE5" w:rsidP="00632D2B">
      <w:pPr>
        <w:pStyle w:val="a0"/>
        <w:rPr>
          <w:rFonts w:eastAsiaTheme="minorEastAsia"/>
          <w:iCs/>
          <w:noProof/>
          <w:lang w:eastAsia="zh-CN"/>
        </w:rPr>
      </w:pPr>
    </w:p>
    <w:p w:rsidR="001D4607" w:rsidRDefault="00665AB6" w:rsidP="00632D2B">
      <w:pPr>
        <w:pStyle w:val="a0"/>
        <w:rPr>
          <w:rFonts w:eastAsiaTheme="minorEastAsia"/>
          <w:lang w:eastAsia="zh-CN"/>
        </w:rPr>
      </w:pPr>
      <w:r>
        <w:object w:dxaOrig="12878" w:dyaOrig="3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117.15pt" o:ole="">
            <v:imagedata r:id="rId9" o:title=""/>
          </v:shape>
          <o:OLEObject Type="Embed" ProgID="Visio.Drawing.11" ShapeID="_x0000_i1025" DrawAspect="Content" ObjectID="_1721563819" r:id="rId10"/>
        </w:object>
      </w:r>
    </w:p>
    <w:p w:rsidR="001975DD" w:rsidRDefault="001975DD" w:rsidP="00680201">
      <w:pPr>
        <w:pStyle w:val="a5"/>
        <w:jc w:val="center"/>
        <w:rPr>
          <w:lang w:eastAsia="zh-CN"/>
        </w:rPr>
      </w:pPr>
      <w:bookmarkStart w:id="10" w:name="_Ref109760423"/>
      <w:r>
        <w:t xml:space="preserve">Figure </w:t>
      </w:r>
      <w:r>
        <w:fldChar w:fldCharType="begin"/>
      </w:r>
      <w:r>
        <w:instrText xml:space="preserve"> SEQ Figure \* ARABIC </w:instrText>
      </w:r>
      <w:r>
        <w:fldChar w:fldCharType="separate"/>
      </w:r>
      <w:r w:rsidR="006177EF">
        <w:rPr>
          <w:noProof/>
        </w:rPr>
        <w:t>1</w:t>
      </w:r>
      <w:r>
        <w:fldChar w:fldCharType="end"/>
      </w:r>
      <w:bookmarkEnd w:id="10"/>
      <w:r>
        <w:rPr>
          <w:rFonts w:hint="eastAsia"/>
          <w:lang w:eastAsia="zh-CN"/>
        </w:rPr>
        <w:t xml:space="preserve"> </w:t>
      </w:r>
      <w:proofErr w:type="gramStart"/>
      <w:r w:rsidR="009342BA">
        <w:rPr>
          <w:lang w:eastAsia="zh-CN"/>
        </w:rPr>
        <w:t>An</w:t>
      </w:r>
      <w:proofErr w:type="gramEnd"/>
      <w:r w:rsidR="009342BA">
        <w:rPr>
          <w:lang w:eastAsia="zh-CN"/>
        </w:rPr>
        <w:t xml:space="preserve"> e</w:t>
      </w:r>
      <w:r>
        <w:rPr>
          <w:rFonts w:hint="eastAsia"/>
          <w:lang w:eastAsia="zh-CN"/>
        </w:rPr>
        <w:t>xample of multi-</w:t>
      </w:r>
      <w:r w:rsidR="005C1D57">
        <w:rPr>
          <w:rFonts w:hint="eastAsia"/>
          <w:lang w:eastAsia="zh-CN"/>
        </w:rPr>
        <w:t>CGO</w:t>
      </w:r>
      <w:r>
        <w:rPr>
          <w:rFonts w:hint="eastAsia"/>
          <w:lang w:eastAsia="zh-CN"/>
        </w:rPr>
        <w:t xml:space="preserve"> configuration in </w:t>
      </w:r>
      <w:r w:rsidR="005C1D57">
        <w:rPr>
          <w:rFonts w:hint="eastAsia"/>
          <w:lang w:eastAsia="zh-CN"/>
        </w:rPr>
        <w:t>a</w:t>
      </w:r>
      <w:r>
        <w:rPr>
          <w:rFonts w:hint="eastAsia"/>
          <w:lang w:eastAsia="zh-CN"/>
        </w:rPr>
        <w:t xml:space="preserve"> CG period</w:t>
      </w:r>
    </w:p>
    <w:p w:rsidR="002D1B66" w:rsidRDefault="00133873" w:rsidP="00FA68E9">
      <w:pPr>
        <w:pStyle w:val="a0"/>
        <w:rPr>
          <w:rFonts w:eastAsiaTheme="minorEastAsia"/>
          <w:b/>
          <w:lang w:eastAsia="zh-CN"/>
        </w:rPr>
      </w:pPr>
      <w:bookmarkStart w:id="11" w:name="OLE_LINK3"/>
      <w:bookmarkStart w:id="12" w:name="OLE_LINK4"/>
      <w:r w:rsidRPr="00804FF6">
        <w:rPr>
          <w:rFonts w:eastAsiaTheme="minorEastAsia" w:hint="eastAsia"/>
          <w:b/>
          <w:lang w:eastAsia="zh-CN"/>
        </w:rPr>
        <w:t xml:space="preserve">Proposal </w:t>
      </w:r>
      <w:r>
        <w:rPr>
          <w:rFonts w:eastAsiaTheme="minorEastAsia" w:hint="eastAsia"/>
          <w:b/>
          <w:lang w:eastAsia="zh-CN"/>
        </w:rPr>
        <w:t>3</w:t>
      </w:r>
      <w:r w:rsidRPr="00804FF6">
        <w:rPr>
          <w:rFonts w:eastAsiaTheme="minorEastAsia" w:hint="eastAsia"/>
          <w:b/>
          <w:lang w:eastAsia="zh-CN"/>
        </w:rPr>
        <w:t xml:space="preserve">: </w:t>
      </w:r>
      <w:r w:rsidRPr="004A334F">
        <w:rPr>
          <w:rFonts w:eastAsiaTheme="minorEastAsia" w:hint="eastAsia"/>
          <w:b/>
          <w:lang w:eastAsia="zh-CN"/>
        </w:rPr>
        <w:t>To cope with jitter and packet size variation, multi-</w:t>
      </w:r>
      <w:r w:rsidR="00B008DD">
        <w:rPr>
          <w:rFonts w:eastAsiaTheme="minorEastAsia" w:hint="eastAsia"/>
          <w:b/>
          <w:lang w:eastAsia="zh-CN"/>
        </w:rPr>
        <w:t>CGO</w:t>
      </w:r>
      <w:r w:rsidRPr="004A334F">
        <w:rPr>
          <w:rFonts w:eastAsiaTheme="minorEastAsia" w:hint="eastAsia"/>
          <w:b/>
          <w:lang w:eastAsia="zh-CN"/>
        </w:rPr>
        <w:t xml:space="preserve"> </w:t>
      </w:r>
      <w:r>
        <w:rPr>
          <w:rFonts w:eastAsiaTheme="minorEastAsia" w:hint="eastAsia"/>
          <w:b/>
          <w:lang w:eastAsia="zh-CN"/>
        </w:rPr>
        <w:t xml:space="preserve">in </w:t>
      </w:r>
      <w:r w:rsidR="00B008DD">
        <w:rPr>
          <w:rFonts w:eastAsiaTheme="minorEastAsia" w:hint="eastAsia"/>
          <w:b/>
          <w:lang w:eastAsia="zh-CN"/>
        </w:rPr>
        <w:t xml:space="preserve">a </w:t>
      </w:r>
      <w:r>
        <w:rPr>
          <w:rFonts w:eastAsiaTheme="minorEastAsia" w:hint="eastAsia"/>
          <w:b/>
          <w:lang w:eastAsia="zh-CN"/>
        </w:rPr>
        <w:t xml:space="preserve">CG period </w:t>
      </w:r>
      <w:r w:rsidRPr="004A334F">
        <w:rPr>
          <w:rFonts w:eastAsiaTheme="minorEastAsia" w:hint="eastAsia"/>
          <w:b/>
          <w:lang w:eastAsia="zh-CN"/>
        </w:rPr>
        <w:t xml:space="preserve">should be </w:t>
      </w:r>
      <w:r w:rsidR="00B008DD">
        <w:rPr>
          <w:rFonts w:eastAsiaTheme="minorEastAsia" w:hint="eastAsia"/>
          <w:b/>
          <w:lang w:eastAsia="zh-CN"/>
        </w:rPr>
        <w:t>suppo</w:t>
      </w:r>
      <w:r w:rsidR="00D359DD">
        <w:rPr>
          <w:rFonts w:eastAsiaTheme="minorEastAsia" w:hint="eastAsia"/>
          <w:b/>
          <w:lang w:eastAsia="zh-CN"/>
        </w:rPr>
        <w:t xml:space="preserve">rted </w:t>
      </w:r>
      <w:r w:rsidRPr="004A334F">
        <w:rPr>
          <w:rFonts w:eastAsiaTheme="minorEastAsia" w:hint="eastAsia"/>
          <w:b/>
          <w:lang w:eastAsia="zh-CN"/>
        </w:rPr>
        <w:t>in Rel-18</w:t>
      </w:r>
      <w:r w:rsidR="002D1B66">
        <w:rPr>
          <w:rFonts w:eastAsiaTheme="minorEastAsia" w:hint="eastAsia"/>
          <w:b/>
          <w:lang w:eastAsia="zh-CN"/>
        </w:rPr>
        <w:t>.</w:t>
      </w:r>
    </w:p>
    <w:p w:rsidR="00133873" w:rsidRPr="00804FF6" w:rsidRDefault="002D1B66" w:rsidP="00632D2B">
      <w:pPr>
        <w:pStyle w:val="a0"/>
        <w:rPr>
          <w:rFonts w:eastAsiaTheme="minorEastAsia"/>
          <w:b/>
          <w:lang w:eastAsia="zh-CN"/>
        </w:rPr>
      </w:pPr>
      <w:r>
        <w:rPr>
          <w:rFonts w:eastAsiaTheme="minorEastAsia" w:hint="eastAsia"/>
          <w:b/>
          <w:lang w:eastAsia="zh-CN"/>
        </w:rPr>
        <w:t xml:space="preserve">Proposal 4: RAN2 should study </w:t>
      </w:r>
      <w:r w:rsidR="00133873">
        <w:rPr>
          <w:rFonts w:eastAsiaTheme="minorEastAsia" w:hint="eastAsia"/>
          <w:b/>
          <w:lang w:eastAsia="zh-CN"/>
        </w:rPr>
        <w:t xml:space="preserve">time-based HARQ process ID </w:t>
      </w:r>
      <w:r w:rsidR="005C1D57">
        <w:rPr>
          <w:rFonts w:eastAsiaTheme="minorEastAsia" w:hint="eastAsia"/>
          <w:b/>
          <w:lang w:eastAsia="zh-CN"/>
        </w:rPr>
        <w:t xml:space="preserve">determination </w:t>
      </w:r>
      <w:r w:rsidR="00133873">
        <w:rPr>
          <w:rFonts w:eastAsiaTheme="minorEastAsia" w:hint="eastAsia"/>
          <w:b/>
          <w:lang w:eastAsia="zh-CN"/>
        </w:rPr>
        <w:t>for the multi-</w:t>
      </w:r>
      <w:r w:rsidR="005C1D57">
        <w:rPr>
          <w:rFonts w:eastAsiaTheme="minorEastAsia" w:hint="eastAsia"/>
          <w:b/>
          <w:lang w:eastAsia="zh-CN"/>
        </w:rPr>
        <w:t xml:space="preserve">CGO </w:t>
      </w:r>
      <w:r w:rsidR="00EE0C3C">
        <w:rPr>
          <w:rFonts w:eastAsiaTheme="minorEastAsia" w:hint="eastAsia"/>
          <w:b/>
          <w:lang w:eastAsia="zh-CN"/>
        </w:rPr>
        <w:t>configuration</w:t>
      </w:r>
      <w:r w:rsidR="00133873" w:rsidRPr="004A334F">
        <w:rPr>
          <w:rFonts w:eastAsiaTheme="minorEastAsia" w:hint="eastAsia"/>
          <w:b/>
          <w:lang w:eastAsia="zh-CN"/>
        </w:rPr>
        <w:t>.</w:t>
      </w:r>
    </w:p>
    <w:bookmarkEnd w:id="11"/>
    <w:bookmarkEnd w:id="12"/>
    <w:p w:rsidR="001D4607" w:rsidRDefault="001D4607" w:rsidP="00632D2B">
      <w:pPr>
        <w:pStyle w:val="20"/>
        <w:ind w:left="562" w:hanging="562"/>
        <w:jc w:val="both"/>
        <w:rPr>
          <w:rFonts w:eastAsiaTheme="minorEastAsia"/>
          <w:sz w:val="22"/>
        </w:rPr>
      </w:pPr>
      <w:r w:rsidRPr="001D4607">
        <w:rPr>
          <w:rFonts w:eastAsiaTheme="minorEastAsia"/>
          <w:sz w:val="22"/>
        </w:rPr>
        <w:t>Dynamic scheduling/grant enhancements</w:t>
      </w:r>
    </w:p>
    <w:p w:rsidR="00F946AA" w:rsidRPr="003C1086" w:rsidRDefault="004F53A5" w:rsidP="00632D2B">
      <w:pPr>
        <w:pStyle w:val="a0"/>
        <w:rPr>
          <w:rFonts w:eastAsiaTheme="minorEastAsia"/>
          <w:noProof/>
          <w:lang w:eastAsia="zh-CN"/>
        </w:rPr>
      </w:pPr>
      <w:r>
        <w:rPr>
          <w:rFonts w:eastAsiaTheme="minorEastAsia" w:hint="eastAsia"/>
          <w:noProof/>
          <w:lang w:eastAsia="zh-CN"/>
        </w:rPr>
        <w:t>XR service requires ultra-low latency and high data rate. One XR burst (frame/slice) can be very large and should be splited into serveral PDUs.</w:t>
      </w:r>
      <w:r w:rsidR="00CD0028">
        <w:rPr>
          <w:rFonts w:eastAsiaTheme="minorEastAsia" w:hint="eastAsia"/>
          <w:noProof/>
          <w:lang w:eastAsia="zh-CN"/>
        </w:rPr>
        <w:t>Therefore</w:t>
      </w:r>
      <w:r w:rsidR="00A254F5">
        <w:rPr>
          <w:rFonts w:eastAsiaTheme="minorEastAsia"/>
          <w:noProof/>
          <w:lang w:eastAsia="zh-CN"/>
        </w:rPr>
        <w:t xml:space="preserve">, </w:t>
      </w:r>
      <w:r w:rsidR="00F946AA">
        <w:rPr>
          <w:rFonts w:eastAsiaTheme="minorEastAsia" w:hint="eastAsia"/>
          <w:noProof/>
          <w:lang w:eastAsia="zh-CN"/>
        </w:rPr>
        <w:t xml:space="preserve">SA2 introduces the term of PDU set </w:t>
      </w:r>
      <w:r w:rsidR="00F946AA">
        <w:rPr>
          <w:rFonts w:eastAsiaTheme="minorEastAsia"/>
          <w:noProof/>
          <w:lang w:eastAsia="zh-CN"/>
        </w:rPr>
        <w:fldChar w:fldCharType="begin"/>
      </w:r>
      <w:r w:rsidR="00F946AA">
        <w:rPr>
          <w:rFonts w:eastAsiaTheme="minorEastAsia"/>
          <w:noProof/>
          <w:lang w:eastAsia="zh-CN"/>
        </w:rPr>
        <w:instrText xml:space="preserve"> </w:instrText>
      </w:r>
      <w:r w:rsidR="00F946AA">
        <w:rPr>
          <w:rFonts w:eastAsiaTheme="minorEastAsia" w:hint="eastAsia"/>
          <w:noProof/>
          <w:lang w:eastAsia="zh-CN"/>
        </w:rPr>
        <w:instrText>REF _Ref109758985 \n \h</w:instrText>
      </w:r>
      <w:r w:rsidR="00F946AA">
        <w:rPr>
          <w:rFonts w:eastAsiaTheme="minorEastAsia"/>
          <w:noProof/>
          <w:lang w:eastAsia="zh-CN"/>
        </w:rPr>
        <w:instrText xml:space="preserve"> </w:instrText>
      </w:r>
      <w:r w:rsidR="00A254F5">
        <w:rPr>
          <w:rFonts w:eastAsiaTheme="minorEastAsia"/>
          <w:noProof/>
          <w:lang w:eastAsia="zh-CN"/>
        </w:rPr>
        <w:instrText xml:space="preserve"> \* MERGEFORMAT </w:instrText>
      </w:r>
      <w:r w:rsidR="00F946AA">
        <w:rPr>
          <w:rFonts w:eastAsiaTheme="minorEastAsia"/>
          <w:noProof/>
          <w:lang w:eastAsia="zh-CN"/>
        </w:rPr>
      </w:r>
      <w:r w:rsidR="00F946AA">
        <w:rPr>
          <w:rFonts w:eastAsiaTheme="minorEastAsia"/>
          <w:noProof/>
          <w:lang w:eastAsia="zh-CN"/>
        </w:rPr>
        <w:fldChar w:fldCharType="separate"/>
      </w:r>
      <w:r w:rsidR="00F946AA">
        <w:rPr>
          <w:rFonts w:eastAsiaTheme="minorEastAsia"/>
          <w:noProof/>
          <w:lang w:eastAsia="zh-CN"/>
        </w:rPr>
        <w:t>[7]</w:t>
      </w:r>
      <w:r w:rsidR="00F946AA">
        <w:rPr>
          <w:rFonts w:eastAsiaTheme="minorEastAsia"/>
          <w:noProof/>
          <w:lang w:eastAsia="zh-CN"/>
        </w:rPr>
        <w:fldChar w:fldCharType="end"/>
      </w:r>
      <w:r w:rsidR="00F946AA">
        <w:rPr>
          <w:rFonts w:eastAsiaTheme="minorEastAsia" w:hint="eastAsia"/>
          <w:noProof/>
          <w:lang w:eastAsia="zh-CN"/>
        </w:rPr>
        <w:t>.</w:t>
      </w:r>
    </w:p>
    <w:tbl>
      <w:tblPr>
        <w:tblStyle w:val="a7"/>
        <w:tblW w:w="0" w:type="auto"/>
        <w:tblLook w:val="04A0" w:firstRow="1" w:lastRow="0" w:firstColumn="1" w:lastColumn="0" w:noHBand="0" w:noVBand="1"/>
      </w:tblPr>
      <w:tblGrid>
        <w:gridCol w:w="8522"/>
      </w:tblGrid>
      <w:tr w:rsidR="00F946AA" w:rsidTr="00782E20">
        <w:tc>
          <w:tcPr>
            <w:tcW w:w="8522" w:type="dxa"/>
          </w:tcPr>
          <w:p w:rsidR="00F946AA" w:rsidRDefault="00F946AA" w:rsidP="00632D2B">
            <w:pPr>
              <w:pStyle w:val="a0"/>
              <w:rPr>
                <w:rFonts w:eastAsiaTheme="minorEastAsia"/>
                <w:b/>
                <w:bCs/>
                <w:iCs/>
                <w:szCs w:val="20"/>
                <w:u w:val="single"/>
                <w:lang w:eastAsia="zh-CN"/>
              </w:rPr>
            </w:pPr>
            <w:r>
              <w:rPr>
                <w:b/>
              </w:rPr>
              <w:t>PDU Set</w:t>
            </w:r>
            <w:r>
              <w:t>: A PDU Set is composed of one or more PDUs carrying the payload of one unit of information generated at the application level (e.g. 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p>
        </w:tc>
      </w:tr>
    </w:tbl>
    <w:p w:rsidR="006E667D" w:rsidRDefault="004672C4" w:rsidP="003F7D49">
      <w:pPr>
        <w:pStyle w:val="a0"/>
        <w:spacing w:before="120"/>
        <w:rPr>
          <w:rFonts w:eastAsiaTheme="minorEastAsia"/>
          <w:noProof/>
          <w:lang w:eastAsia="zh-CN"/>
        </w:rPr>
      </w:pPr>
      <w:r>
        <w:rPr>
          <w:rFonts w:eastAsiaTheme="minorEastAsia"/>
          <w:noProof/>
          <w:lang w:eastAsia="zh-CN"/>
        </w:rPr>
        <w:t>Considering the var</w:t>
      </w:r>
      <w:r w:rsidR="009229A4">
        <w:rPr>
          <w:rFonts w:eastAsiaTheme="minorEastAsia" w:hint="eastAsia"/>
          <w:noProof/>
          <w:lang w:eastAsia="zh-CN"/>
        </w:rPr>
        <w:t>i</w:t>
      </w:r>
      <w:r>
        <w:rPr>
          <w:rFonts w:eastAsiaTheme="minorEastAsia"/>
          <w:noProof/>
          <w:lang w:eastAsia="zh-CN"/>
        </w:rPr>
        <w:t xml:space="preserve">able packet size, if gNB configures the CG resources for the largest packet size, the resource </w:t>
      </w:r>
      <w:r w:rsidR="000C7D23">
        <w:rPr>
          <w:rFonts w:eastAsiaTheme="minorEastAsia"/>
          <w:noProof/>
          <w:lang w:eastAsia="zh-CN"/>
        </w:rPr>
        <w:t xml:space="preserve">usage </w:t>
      </w:r>
      <w:r>
        <w:rPr>
          <w:rFonts w:eastAsiaTheme="minorEastAsia"/>
          <w:noProof/>
          <w:lang w:eastAsia="zh-CN"/>
        </w:rPr>
        <w:t>is not efficie</w:t>
      </w:r>
      <w:r w:rsidR="009229A4">
        <w:rPr>
          <w:rFonts w:eastAsiaTheme="minorEastAsia" w:hint="eastAsia"/>
          <w:noProof/>
          <w:lang w:eastAsia="zh-CN"/>
        </w:rPr>
        <w:t>n</w:t>
      </w:r>
      <w:r>
        <w:rPr>
          <w:rFonts w:eastAsiaTheme="minorEastAsia"/>
          <w:noProof/>
          <w:lang w:eastAsia="zh-CN"/>
        </w:rPr>
        <w:t xml:space="preserve">t, and if gNB configures the CG resources for the average or small </w:t>
      </w:r>
      <w:r>
        <w:rPr>
          <w:rFonts w:eastAsiaTheme="minorEastAsia"/>
          <w:noProof/>
          <w:lang w:eastAsia="zh-CN"/>
        </w:rPr>
        <w:lastRenderedPageBreak/>
        <w:t xml:space="preserve">packet size, </w:t>
      </w:r>
      <w:r w:rsidR="000C7D23">
        <w:rPr>
          <w:rFonts w:eastAsiaTheme="minorEastAsia"/>
          <w:noProof/>
          <w:lang w:eastAsia="zh-CN"/>
        </w:rPr>
        <w:t xml:space="preserve">gNB should allocate resource for some packets dynamically. To </w:t>
      </w:r>
      <w:r w:rsidR="00644D39">
        <w:rPr>
          <w:rFonts w:eastAsiaTheme="minorEastAsia"/>
          <w:noProof/>
          <w:lang w:eastAsia="zh-CN"/>
        </w:rPr>
        <w:t>let</w:t>
      </w:r>
      <w:r w:rsidR="000C7D23">
        <w:rPr>
          <w:rFonts w:eastAsiaTheme="minorEastAsia"/>
          <w:noProof/>
          <w:lang w:eastAsia="zh-CN"/>
        </w:rPr>
        <w:t xml:space="preserve"> the gNB aware of the packet size </w:t>
      </w:r>
      <w:r w:rsidR="009342BA">
        <w:rPr>
          <w:rFonts w:eastAsiaTheme="minorEastAsia"/>
          <w:noProof/>
          <w:lang w:eastAsia="zh-CN"/>
        </w:rPr>
        <w:t>in UE buffer and allocate UL grant timely, BSR enhancement should be considered for XR services.</w:t>
      </w:r>
    </w:p>
    <w:p w:rsidR="005A44B5" w:rsidRPr="006E667D" w:rsidRDefault="005A44B5" w:rsidP="00FA68E9">
      <w:pPr>
        <w:pStyle w:val="a0"/>
        <w:rPr>
          <w:rFonts w:eastAsiaTheme="minorEastAsia"/>
          <w:noProof/>
          <w:lang w:eastAsia="zh-CN"/>
        </w:rPr>
      </w:pPr>
      <w:r>
        <w:rPr>
          <w:rFonts w:eastAsiaTheme="minorEastAsia"/>
          <w:noProof/>
          <w:lang w:eastAsia="zh-CN"/>
        </w:rPr>
        <w:t xml:space="preserve">As shown in </w:t>
      </w:r>
      <w:r>
        <w:rPr>
          <w:rFonts w:eastAsiaTheme="minorEastAsia"/>
          <w:noProof/>
          <w:lang w:eastAsia="zh-CN"/>
        </w:rPr>
        <w:fldChar w:fldCharType="begin"/>
      </w:r>
      <w:r>
        <w:rPr>
          <w:rFonts w:eastAsiaTheme="minorEastAsia"/>
          <w:noProof/>
          <w:lang w:eastAsia="zh-CN"/>
        </w:rPr>
        <w:instrText xml:space="preserve"> REF _Ref109766717 \h </w:instrText>
      </w:r>
      <w:r w:rsidR="00FA68E9">
        <w:rPr>
          <w:rFonts w:eastAsiaTheme="minorEastAsia"/>
          <w:noProof/>
          <w:lang w:eastAsia="zh-CN"/>
        </w:rPr>
        <w:instrText xml:space="preserve"> \* MERGEFORMAT </w:instrText>
      </w:r>
      <w:r>
        <w:rPr>
          <w:rFonts w:eastAsiaTheme="minorEastAsia"/>
          <w:noProof/>
          <w:lang w:eastAsia="zh-CN"/>
        </w:rPr>
      </w:r>
      <w:r>
        <w:rPr>
          <w:rFonts w:eastAsiaTheme="minorEastAsia"/>
          <w:noProof/>
          <w:lang w:eastAsia="zh-CN"/>
        </w:rPr>
        <w:fldChar w:fldCharType="separate"/>
      </w:r>
      <w:r>
        <w:t xml:space="preserve">Figure </w:t>
      </w:r>
      <w:r>
        <w:rPr>
          <w:noProof/>
        </w:rPr>
        <w:t>2</w:t>
      </w:r>
      <w:r>
        <w:rPr>
          <w:rFonts w:eastAsiaTheme="minorEastAsia"/>
          <w:noProof/>
          <w:lang w:eastAsia="zh-CN"/>
        </w:rPr>
        <w:fldChar w:fldCharType="end"/>
      </w:r>
      <w:r w:rsidR="00022D8C">
        <w:rPr>
          <w:rFonts w:eastAsiaTheme="minorEastAsia"/>
          <w:noProof/>
          <w:lang w:eastAsia="zh-CN"/>
        </w:rPr>
        <w:t>, after UE transmits part of data in PDU set 1 in CG, if the UE can report the rem</w:t>
      </w:r>
      <w:r w:rsidR="009F33F4">
        <w:rPr>
          <w:rFonts w:eastAsiaTheme="minorEastAsia"/>
          <w:noProof/>
          <w:lang w:eastAsia="zh-CN"/>
        </w:rPr>
        <w:t>a</w:t>
      </w:r>
      <w:r w:rsidR="00022D8C">
        <w:rPr>
          <w:rFonts w:eastAsiaTheme="minorEastAsia"/>
          <w:noProof/>
          <w:lang w:eastAsia="zh-CN"/>
        </w:rPr>
        <w:t>ining data in PDU set 1 to the gNB, gNB can allocate UL resource to the UE immediately.</w:t>
      </w:r>
      <w:r w:rsidR="009F33F4">
        <w:rPr>
          <w:rFonts w:eastAsiaTheme="minorEastAsia"/>
          <w:noProof/>
          <w:lang w:eastAsia="zh-CN"/>
        </w:rPr>
        <w:t xml:space="preserve"> Hence a new BSR trigger due to remaining data of the transmitting PDU set should be considered for XR services.</w:t>
      </w:r>
    </w:p>
    <w:p w:rsidR="00E80FFD" w:rsidRDefault="002873ED" w:rsidP="002873ED">
      <w:pPr>
        <w:pStyle w:val="a0"/>
        <w:jc w:val="center"/>
      </w:pPr>
      <w:r>
        <w:object w:dxaOrig="9943" w:dyaOrig="5039">
          <v:shape id="_x0000_i1026" type="#_x0000_t75" style="width:247.45pt;height:125.7pt" o:ole="">
            <v:imagedata r:id="rId11" o:title=""/>
          </v:shape>
          <o:OLEObject Type="Embed" ProgID="Visio.Drawing.11" ShapeID="_x0000_i1026" DrawAspect="Content" ObjectID="_1721563820" r:id="rId12"/>
        </w:object>
      </w:r>
    </w:p>
    <w:p w:rsidR="009342BA" w:rsidRPr="00F946AA" w:rsidRDefault="009342BA" w:rsidP="00680201">
      <w:pPr>
        <w:pStyle w:val="a5"/>
        <w:jc w:val="center"/>
        <w:rPr>
          <w:rFonts w:eastAsiaTheme="minorEastAsia"/>
          <w:b/>
          <w:bCs/>
          <w:iCs/>
          <w:u w:val="single"/>
          <w:lang w:val="en-US" w:eastAsia="zh-CN"/>
        </w:rPr>
      </w:pPr>
      <w:bookmarkStart w:id="13" w:name="_Ref109766717"/>
      <w:r>
        <w:t xml:space="preserve">Figure </w:t>
      </w:r>
      <w:r>
        <w:fldChar w:fldCharType="begin"/>
      </w:r>
      <w:r>
        <w:instrText xml:space="preserve"> SEQ Figure \* ARABIC </w:instrText>
      </w:r>
      <w:r>
        <w:fldChar w:fldCharType="separate"/>
      </w:r>
      <w:r w:rsidR="006177EF">
        <w:rPr>
          <w:noProof/>
        </w:rPr>
        <w:t>2</w:t>
      </w:r>
      <w:r>
        <w:fldChar w:fldCharType="end"/>
      </w:r>
      <w:bookmarkEnd w:id="13"/>
      <w:r>
        <w:t xml:space="preserve"> </w:t>
      </w:r>
      <w:proofErr w:type="gramStart"/>
      <w:r>
        <w:t>An</w:t>
      </w:r>
      <w:proofErr w:type="gramEnd"/>
      <w:r>
        <w:t xml:space="preserve"> example of BSR enhancement for XR services</w:t>
      </w:r>
    </w:p>
    <w:p w:rsidR="000E254D" w:rsidRPr="004A334F" w:rsidRDefault="000E254D" w:rsidP="00FA68E9">
      <w:pPr>
        <w:pStyle w:val="a0"/>
        <w:rPr>
          <w:rFonts w:eastAsiaTheme="minorEastAsia"/>
          <w:b/>
          <w:lang w:eastAsia="zh-CN"/>
        </w:rPr>
      </w:pPr>
      <w:r w:rsidRPr="004A334F">
        <w:rPr>
          <w:rFonts w:hint="eastAsia"/>
          <w:b/>
          <w:lang w:eastAsia="zh-CN"/>
        </w:rPr>
        <w:t xml:space="preserve">Proposal </w:t>
      </w:r>
      <w:r w:rsidR="00971580">
        <w:rPr>
          <w:b/>
          <w:lang w:eastAsia="zh-CN"/>
        </w:rPr>
        <w:t>5</w:t>
      </w:r>
      <w:r w:rsidRPr="004A334F">
        <w:rPr>
          <w:rFonts w:hint="eastAsia"/>
          <w:b/>
          <w:lang w:eastAsia="zh-CN"/>
        </w:rPr>
        <w:t xml:space="preserve">: </w:t>
      </w:r>
      <w:r w:rsidRPr="004A334F">
        <w:rPr>
          <w:rFonts w:eastAsiaTheme="minorEastAsia" w:hint="eastAsia"/>
          <w:b/>
          <w:lang w:eastAsia="zh-CN"/>
        </w:rPr>
        <w:t xml:space="preserve">BSR enhancement should be considered to transmit </w:t>
      </w:r>
      <w:r w:rsidR="0099403B" w:rsidRPr="004A334F">
        <w:rPr>
          <w:rFonts w:eastAsiaTheme="minorEastAsia" w:hint="eastAsia"/>
          <w:b/>
          <w:lang w:eastAsia="zh-CN"/>
        </w:rPr>
        <w:t xml:space="preserve">variable sized </w:t>
      </w:r>
      <w:r w:rsidRPr="004A334F">
        <w:rPr>
          <w:rFonts w:eastAsiaTheme="minorEastAsia" w:hint="eastAsia"/>
          <w:b/>
          <w:lang w:eastAsia="zh-CN"/>
        </w:rPr>
        <w:t xml:space="preserve">PDU set </w:t>
      </w:r>
      <w:r w:rsidR="0099403B" w:rsidRPr="004A334F">
        <w:rPr>
          <w:rFonts w:eastAsiaTheme="minorEastAsia" w:hint="eastAsia"/>
          <w:b/>
          <w:lang w:eastAsia="zh-CN"/>
        </w:rPr>
        <w:t xml:space="preserve">in low latency, such as new BSR trigger due to </w:t>
      </w:r>
      <w:r w:rsidR="00121C2F">
        <w:rPr>
          <w:rFonts w:eastAsiaTheme="minorEastAsia" w:hint="eastAsia"/>
          <w:b/>
          <w:lang w:eastAsia="zh-CN"/>
        </w:rPr>
        <w:t xml:space="preserve">the </w:t>
      </w:r>
      <w:r w:rsidR="00FA62D7">
        <w:rPr>
          <w:rFonts w:eastAsiaTheme="minorEastAsia" w:hint="eastAsia"/>
          <w:b/>
          <w:lang w:eastAsia="zh-CN"/>
        </w:rPr>
        <w:t>remaining</w:t>
      </w:r>
      <w:r w:rsidR="0099403B" w:rsidRPr="004A334F">
        <w:rPr>
          <w:rFonts w:eastAsiaTheme="minorEastAsia" w:hint="eastAsia"/>
          <w:b/>
          <w:lang w:eastAsia="zh-CN"/>
        </w:rPr>
        <w:t xml:space="preserve"> data </w:t>
      </w:r>
      <w:r w:rsidR="00121C2F">
        <w:rPr>
          <w:rFonts w:eastAsiaTheme="minorEastAsia" w:hint="eastAsia"/>
          <w:b/>
          <w:lang w:eastAsia="zh-CN"/>
        </w:rPr>
        <w:t xml:space="preserve">of the transmitting </w:t>
      </w:r>
      <w:r w:rsidR="0099403B" w:rsidRPr="004A334F">
        <w:rPr>
          <w:rFonts w:eastAsiaTheme="minorEastAsia" w:hint="eastAsia"/>
          <w:b/>
          <w:lang w:eastAsia="zh-CN"/>
        </w:rPr>
        <w:t>PDU set</w:t>
      </w:r>
      <w:r w:rsidR="00F0250B" w:rsidRPr="004A334F">
        <w:rPr>
          <w:rFonts w:eastAsiaTheme="minorEastAsia" w:hint="eastAsia"/>
          <w:b/>
          <w:lang w:eastAsia="zh-CN"/>
        </w:rPr>
        <w:t>.</w:t>
      </w:r>
    </w:p>
    <w:p w:rsidR="001A23CD" w:rsidRDefault="007B1505" w:rsidP="00632D2B">
      <w:pPr>
        <w:pStyle w:val="a0"/>
        <w:rPr>
          <w:rFonts w:eastAsiaTheme="minorEastAsia"/>
          <w:noProof/>
          <w:lang w:eastAsia="zh-CN"/>
        </w:rPr>
      </w:pPr>
      <w:r>
        <w:rPr>
          <w:rFonts w:eastAsiaTheme="minorEastAsia"/>
          <w:noProof/>
          <w:lang w:eastAsia="zh-CN"/>
        </w:rPr>
        <w:t>SA2 mentioned different</w:t>
      </w:r>
      <w:r w:rsidR="000D42A0">
        <w:rPr>
          <w:rFonts w:eastAsiaTheme="minorEastAsia"/>
          <w:noProof/>
          <w:lang w:eastAsia="zh-CN"/>
        </w:rPr>
        <w:t xml:space="preserve"> frame types </w:t>
      </w:r>
      <w:r>
        <w:rPr>
          <w:rFonts w:eastAsiaTheme="minorEastAsia"/>
          <w:noProof/>
          <w:lang w:eastAsia="zh-CN"/>
        </w:rPr>
        <w:t>which have different importance</w:t>
      </w:r>
      <w:r w:rsidR="00F1086B">
        <w:rPr>
          <w:rFonts w:eastAsiaTheme="minorEastAsia"/>
          <w:noProof/>
          <w:lang w:eastAsia="zh-CN"/>
        </w:rPr>
        <w:t xml:space="preserve"> </w:t>
      </w:r>
      <w:r w:rsidR="00F1086B">
        <w:rPr>
          <w:rFonts w:eastAsiaTheme="minorEastAsia"/>
          <w:noProof/>
          <w:lang w:eastAsia="zh-CN"/>
        </w:rPr>
        <w:fldChar w:fldCharType="begin"/>
      </w:r>
      <w:r w:rsidR="00F1086B">
        <w:rPr>
          <w:rFonts w:eastAsiaTheme="minorEastAsia"/>
          <w:noProof/>
          <w:lang w:eastAsia="zh-CN"/>
        </w:rPr>
        <w:instrText xml:space="preserve"> REF _Ref109758985 \n \h </w:instrText>
      </w:r>
      <w:r w:rsidR="00FA68E9">
        <w:rPr>
          <w:rFonts w:eastAsiaTheme="minorEastAsia"/>
          <w:noProof/>
          <w:lang w:eastAsia="zh-CN"/>
        </w:rPr>
        <w:instrText xml:space="preserve"> \* MERGEFORMAT </w:instrText>
      </w:r>
      <w:r w:rsidR="00F1086B">
        <w:rPr>
          <w:rFonts w:eastAsiaTheme="minorEastAsia"/>
          <w:noProof/>
          <w:lang w:eastAsia="zh-CN"/>
        </w:rPr>
      </w:r>
      <w:r w:rsidR="00F1086B">
        <w:rPr>
          <w:rFonts w:eastAsiaTheme="minorEastAsia"/>
          <w:noProof/>
          <w:lang w:eastAsia="zh-CN"/>
        </w:rPr>
        <w:fldChar w:fldCharType="separate"/>
      </w:r>
      <w:r w:rsidR="00F1086B">
        <w:rPr>
          <w:rFonts w:eastAsiaTheme="minorEastAsia"/>
          <w:noProof/>
          <w:lang w:eastAsia="zh-CN"/>
        </w:rPr>
        <w:t>[7]</w:t>
      </w:r>
      <w:r w:rsidR="00F1086B">
        <w:rPr>
          <w:rFonts w:eastAsiaTheme="minorEastAsia"/>
          <w:noProof/>
          <w:lang w:eastAsia="zh-CN"/>
        </w:rPr>
        <w:fldChar w:fldCharType="end"/>
      </w:r>
      <w:r>
        <w:rPr>
          <w:rFonts w:eastAsiaTheme="minorEastAsia"/>
          <w:noProof/>
          <w:lang w:eastAsia="zh-CN"/>
        </w:rPr>
        <w:t xml:space="preserve">. </w:t>
      </w:r>
    </w:p>
    <w:tbl>
      <w:tblPr>
        <w:tblStyle w:val="a7"/>
        <w:tblW w:w="0" w:type="auto"/>
        <w:tblLook w:val="04A0" w:firstRow="1" w:lastRow="0" w:firstColumn="1" w:lastColumn="0" w:noHBand="0" w:noVBand="1"/>
      </w:tblPr>
      <w:tblGrid>
        <w:gridCol w:w="8522"/>
      </w:tblGrid>
      <w:tr w:rsidR="001A23CD" w:rsidTr="006E1562">
        <w:tc>
          <w:tcPr>
            <w:tcW w:w="8522" w:type="dxa"/>
          </w:tcPr>
          <w:p w:rsidR="001A23CD" w:rsidRDefault="001A23CD" w:rsidP="00632D2B">
            <w:pPr>
              <w:jc w:val="both"/>
              <w:rPr>
                <w:noProof/>
                <w:lang w:eastAsia="zh-CN"/>
              </w:rPr>
            </w:pPr>
            <w:r>
              <w:rPr>
                <w:lang w:eastAsia="zh-CN"/>
              </w:rPr>
              <w:t>A.2</w:t>
            </w:r>
            <w:r>
              <w:rPr>
                <w:lang w:eastAsia="zh-CN"/>
              </w:rPr>
              <w:tab/>
              <w:t>Other traffic characteristics</w:t>
            </w:r>
          </w:p>
          <w:p w:rsidR="001A23CD" w:rsidRDefault="001A23CD" w:rsidP="00632D2B">
            <w:pPr>
              <w:jc w:val="both"/>
              <w:rPr>
                <w:noProof/>
                <w:lang w:eastAsia="zh-CN"/>
              </w:rPr>
            </w:pPr>
            <w:r>
              <w:rPr>
                <w:noProof/>
                <w:lang w:eastAsia="zh-CN"/>
              </w:rPr>
              <w:t>…</w:t>
            </w:r>
          </w:p>
          <w:p w:rsidR="001A23CD" w:rsidRDefault="001A23CD" w:rsidP="00632D2B">
            <w:pPr>
              <w:jc w:val="both"/>
              <w:rPr>
                <w:noProof/>
                <w:lang w:eastAsia="zh-CN"/>
              </w:rPr>
            </w:pPr>
            <w:r>
              <w:rPr>
                <w:noProof/>
                <w:lang w:eastAsia="zh-CN"/>
              </w:rPr>
              <w:t>2)</w:t>
            </w:r>
            <w:r>
              <w:rPr>
                <w:noProof/>
                <w:lang w:eastAsia="zh-CN"/>
              </w:rPr>
              <w:tab/>
              <w:t>Frame importance</w:t>
            </w:r>
          </w:p>
          <w:p w:rsidR="001A23CD" w:rsidRPr="007B1505" w:rsidRDefault="001A23CD" w:rsidP="00632D2B">
            <w:pPr>
              <w:spacing w:after="120"/>
              <w:jc w:val="both"/>
            </w:pPr>
            <w:r>
              <w:t xml:space="preserve">For XR and media service, different types of frame coexist and have different importance. For example, in Group of Picture (GOP), the </w:t>
            </w:r>
            <w:r w:rsidRPr="00C3485D">
              <w:rPr>
                <w:highlight w:val="yellow"/>
              </w:rPr>
              <w:t xml:space="preserve">first I-frame is the most important </w:t>
            </w:r>
            <w:proofErr w:type="gramStart"/>
            <w:r w:rsidRPr="00C3485D">
              <w:rPr>
                <w:highlight w:val="yellow"/>
              </w:rPr>
              <w:t>frame,</w:t>
            </w:r>
            <w:proofErr w:type="gramEnd"/>
            <w:r w:rsidRPr="00C3485D">
              <w:rPr>
                <w:highlight w:val="yellow"/>
              </w:rPr>
              <w:t xml:space="preserve"> other P-frames are encoded based on the I-frame</w:t>
            </w:r>
            <w:r>
              <w:t>. That is, the decoding of P-frames depends on the decoding of I-frame in the same GOP. Therefore, frame importance should be provided to enable 5GS to perform efficient packet dropping, e.g. the non-transmitted part with low importance of GOP will be discarded at the transmitter if the packets with high importance of the GOP have been lost or exceed the delay budget.</w:t>
            </w:r>
          </w:p>
        </w:tc>
      </w:tr>
    </w:tbl>
    <w:p w:rsidR="00520FBC" w:rsidRPr="00FA68E9" w:rsidRDefault="006177EF" w:rsidP="00FA68E9">
      <w:pPr>
        <w:pStyle w:val="a0"/>
        <w:rPr>
          <w:rFonts w:eastAsiaTheme="minorEastAsia"/>
          <w:noProof/>
          <w:lang w:eastAsia="zh-CN"/>
        </w:rPr>
      </w:pPr>
      <w:r>
        <w:rPr>
          <w:rFonts w:eastAsiaTheme="minorEastAsia"/>
          <w:noProof/>
          <w:lang w:eastAsia="zh-CN"/>
        </w:rPr>
        <w:t>Considering the frame types, t</w:t>
      </w:r>
      <w:r w:rsidR="00CA783E" w:rsidRPr="00FA68E9">
        <w:rPr>
          <w:rFonts w:eastAsiaTheme="minorEastAsia"/>
          <w:noProof/>
          <w:lang w:eastAsia="zh-CN"/>
        </w:rPr>
        <w:t xml:space="preserve">here are three </w:t>
      </w:r>
      <w:r w:rsidR="00520FBC">
        <w:rPr>
          <w:rFonts w:eastAsiaTheme="minorEastAsia"/>
          <w:noProof/>
          <w:lang w:eastAsia="zh-CN"/>
        </w:rPr>
        <w:t xml:space="preserve">possible </w:t>
      </w:r>
      <w:r w:rsidR="00CA783E">
        <w:rPr>
          <w:rFonts w:eastAsiaTheme="minorEastAsia" w:hint="eastAsia"/>
          <w:noProof/>
          <w:lang w:eastAsia="zh-CN"/>
        </w:rPr>
        <w:t>options to preform QoS mapping for XR services.</w:t>
      </w:r>
    </w:p>
    <w:p w:rsidR="001A23CD" w:rsidRDefault="004B67FE" w:rsidP="00680201">
      <w:pPr>
        <w:pStyle w:val="a0"/>
        <w:jc w:val="center"/>
      </w:pPr>
      <w:r>
        <w:object w:dxaOrig="9598" w:dyaOrig="5080">
          <v:shape id="_x0000_i1027" type="#_x0000_t75" style="width:311.45pt;height:164.55pt" o:ole="">
            <v:imagedata r:id="rId13" o:title=""/>
          </v:shape>
          <o:OLEObject Type="Embed" ProgID="Visio.Drawing.11" ShapeID="_x0000_i1027" DrawAspect="Content" ObjectID="_1721563821" r:id="rId14"/>
        </w:object>
      </w:r>
    </w:p>
    <w:p w:rsidR="006177EF" w:rsidRDefault="006177EF" w:rsidP="00680201">
      <w:pPr>
        <w:pStyle w:val="a5"/>
        <w:jc w:val="center"/>
        <w:rPr>
          <w:rFonts w:eastAsiaTheme="minorEastAsia"/>
          <w:noProof/>
          <w:lang w:eastAsia="zh-CN"/>
        </w:rPr>
      </w:pPr>
      <w:bookmarkStart w:id="14" w:name="_Ref109906764"/>
      <w:r>
        <w:t xml:space="preserve">Figure </w:t>
      </w:r>
      <w:r>
        <w:fldChar w:fldCharType="begin"/>
      </w:r>
      <w:r>
        <w:instrText xml:space="preserve"> SEQ Figure \* ARABIC </w:instrText>
      </w:r>
      <w:r>
        <w:fldChar w:fldCharType="separate"/>
      </w:r>
      <w:r>
        <w:rPr>
          <w:noProof/>
        </w:rPr>
        <w:t>3</w:t>
      </w:r>
      <w:r>
        <w:fldChar w:fldCharType="end"/>
      </w:r>
      <w:bookmarkEnd w:id="14"/>
      <w:r>
        <w:t xml:space="preserve"> </w:t>
      </w:r>
      <w:r w:rsidR="00520FBC">
        <w:t>O</w:t>
      </w:r>
      <w:r>
        <w:t xml:space="preserve">ptions of </w:t>
      </w:r>
      <w:proofErr w:type="spellStart"/>
      <w:r>
        <w:t>QoS</w:t>
      </w:r>
      <w:proofErr w:type="spellEnd"/>
      <w:r>
        <w:t xml:space="preserve"> mapping for XR services</w:t>
      </w:r>
    </w:p>
    <w:p w:rsidR="00520FBC" w:rsidRDefault="00520FBC" w:rsidP="00FA68E9">
      <w:pPr>
        <w:pStyle w:val="a0"/>
        <w:numPr>
          <w:ilvl w:val="0"/>
          <w:numId w:val="35"/>
        </w:numPr>
        <w:rPr>
          <w:rFonts w:eastAsiaTheme="minorEastAsia"/>
          <w:noProof/>
          <w:lang w:eastAsia="zh-CN"/>
        </w:rPr>
      </w:pPr>
      <w:r>
        <w:rPr>
          <w:rFonts w:eastAsiaTheme="minorEastAsia"/>
          <w:noProof/>
          <w:lang w:eastAsia="zh-CN"/>
        </w:rPr>
        <w:t xml:space="preserve">Option 1: </w:t>
      </w:r>
      <w:r w:rsidR="000812B4">
        <w:rPr>
          <w:rFonts w:eastAsiaTheme="minorEastAsia"/>
          <w:noProof/>
          <w:lang w:eastAsia="zh-CN"/>
        </w:rPr>
        <w:t xml:space="preserve">Same as other services, one XR service is mapped to one QoS flow in CN and </w:t>
      </w:r>
      <w:r w:rsidR="0041571F">
        <w:rPr>
          <w:rFonts w:eastAsiaTheme="minorEastAsia"/>
          <w:noProof/>
          <w:lang w:eastAsia="zh-CN"/>
        </w:rPr>
        <w:t>then one QoS flow (containing I/P/B frames) is mapped to one DRB</w:t>
      </w:r>
      <w:r w:rsidR="000644DF">
        <w:rPr>
          <w:rFonts w:eastAsiaTheme="minorEastAsia"/>
          <w:noProof/>
          <w:lang w:eastAsia="zh-CN"/>
        </w:rPr>
        <w:t>.</w:t>
      </w:r>
    </w:p>
    <w:p w:rsidR="000644DF" w:rsidRDefault="000644DF" w:rsidP="00FA68E9">
      <w:pPr>
        <w:pStyle w:val="a0"/>
        <w:numPr>
          <w:ilvl w:val="0"/>
          <w:numId w:val="35"/>
        </w:numPr>
        <w:rPr>
          <w:rFonts w:eastAsiaTheme="minorEastAsia"/>
          <w:noProof/>
          <w:lang w:eastAsia="zh-CN"/>
        </w:rPr>
      </w:pPr>
      <w:r>
        <w:rPr>
          <w:rFonts w:eastAsiaTheme="minorEastAsia"/>
          <w:noProof/>
          <w:lang w:eastAsia="zh-CN"/>
        </w:rPr>
        <w:t xml:space="preserve">Option 2: One XR service is mapped to multiple QoS flows in CN, for example, one QoS flow is used for I-frame and </w:t>
      </w:r>
      <w:r w:rsidR="00291D70">
        <w:rPr>
          <w:rFonts w:eastAsiaTheme="minorEastAsia"/>
          <w:noProof/>
          <w:lang w:eastAsia="zh-CN"/>
        </w:rPr>
        <w:t xml:space="preserve">the </w:t>
      </w:r>
      <w:r>
        <w:rPr>
          <w:rFonts w:eastAsiaTheme="minorEastAsia"/>
          <w:noProof/>
          <w:lang w:eastAsia="zh-CN"/>
        </w:rPr>
        <w:t>other is used for P/B-frame.</w:t>
      </w:r>
      <w:r w:rsidR="00291D70">
        <w:rPr>
          <w:rFonts w:eastAsiaTheme="minorEastAsia"/>
          <w:noProof/>
          <w:lang w:eastAsia="zh-CN"/>
        </w:rPr>
        <w:t xml:space="preserve"> And one QoS flow is mapped to one DRB.</w:t>
      </w:r>
    </w:p>
    <w:p w:rsidR="00291D70" w:rsidRDefault="00291D70" w:rsidP="00632D2B">
      <w:pPr>
        <w:pStyle w:val="a0"/>
        <w:numPr>
          <w:ilvl w:val="0"/>
          <w:numId w:val="35"/>
        </w:numPr>
        <w:rPr>
          <w:rFonts w:eastAsiaTheme="minorEastAsia"/>
          <w:noProof/>
          <w:lang w:eastAsia="zh-CN"/>
        </w:rPr>
      </w:pPr>
      <w:r>
        <w:rPr>
          <w:rFonts w:eastAsiaTheme="minorEastAsia"/>
          <w:noProof/>
          <w:lang w:eastAsia="zh-CN"/>
        </w:rPr>
        <w:lastRenderedPageBreak/>
        <w:t xml:space="preserve">Option 3: </w:t>
      </w:r>
      <w:r w:rsidR="00561788">
        <w:rPr>
          <w:rFonts w:eastAsiaTheme="minorEastAsia"/>
          <w:noProof/>
          <w:lang w:eastAsia="zh-CN"/>
        </w:rPr>
        <w:t>One XR se</w:t>
      </w:r>
      <w:r w:rsidR="00A13AB0">
        <w:rPr>
          <w:rFonts w:eastAsiaTheme="minorEastAsia"/>
          <w:noProof/>
          <w:lang w:eastAsia="zh-CN"/>
        </w:rPr>
        <w:t>rvice is mapped to one QoS flow</w:t>
      </w:r>
      <w:r w:rsidR="00561788">
        <w:rPr>
          <w:rFonts w:eastAsiaTheme="minorEastAsia" w:hint="eastAsia"/>
          <w:noProof/>
          <w:lang w:eastAsia="zh-CN"/>
        </w:rPr>
        <w:t xml:space="preserve">. </w:t>
      </w:r>
      <w:r w:rsidR="00D32664">
        <w:rPr>
          <w:rFonts w:eastAsiaTheme="minorEastAsia" w:hint="eastAsia"/>
          <w:noProof/>
          <w:lang w:eastAsia="zh-CN"/>
        </w:rPr>
        <w:t>T</w:t>
      </w:r>
      <w:r w:rsidR="00423B49">
        <w:rPr>
          <w:rFonts w:eastAsiaTheme="minorEastAsia" w:hint="eastAsia"/>
          <w:noProof/>
          <w:lang w:eastAsia="zh-CN"/>
        </w:rPr>
        <w:t>he QoS flow is splitted in</w:t>
      </w:r>
      <w:r w:rsidR="00D32664">
        <w:rPr>
          <w:rFonts w:eastAsiaTheme="minorEastAsia" w:hint="eastAsia"/>
          <w:noProof/>
          <w:lang w:eastAsia="zh-CN"/>
        </w:rPr>
        <w:t>to</w:t>
      </w:r>
      <w:r w:rsidR="00423B49">
        <w:rPr>
          <w:rFonts w:eastAsiaTheme="minorEastAsia" w:hint="eastAsia"/>
          <w:noProof/>
          <w:lang w:eastAsia="zh-CN"/>
        </w:rPr>
        <w:t xml:space="preserve"> </w:t>
      </w:r>
      <w:r w:rsidR="00D32664">
        <w:rPr>
          <w:rFonts w:eastAsiaTheme="minorEastAsia" w:hint="eastAsia"/>
          <w:noProof/>
          <w:lang w:eastAsia="zh-CN"/>
        </w:rPr>
        <w:t xml:space="preserve">multiple </w:t>
      </w:r>
      <w:r w:rsidR="00423B49">
        <w:rPr>
          <w:rFonts w:eastAsiaTheme="minorEastAsia" w:hint="eastAsia"/>
          <w:noProof/>
          <w:lang w:eastAsia="zh-CN"/>
        </w:rPr>
        <w:t>sub-flows</w:t>
      </w:r>
      <w:r w:rsidR="00D32664">
        <w:rPr>
          <w:rFonts w:eastAsiaTheme="minorEastAsia" w:hint="eastAsia"/>
          <w:noProof/>
          <w:lang w:eastAsia="zh-CN"/>
        </w:rPr>
        <w:t xml:space="preserve"> and each sub-flow is mapped to one DRB</w:t>
      </w:r>
      <w:r w:rsidR="00423B49">
        <w:rPr>
          <w:rFonts w:eastAsiaTheme="minorEastAsia" w:hint="eastAsia"/>
          <w:noProof/>
          <w:lang w:eastAsia="zh-CN"/>
        </w:rPr>
        <w:t xml:space="preserve">, </w:t>
      </w:r>
      <w:r w:rsidR="00D32664">
        <w:rPr>
          <w:rFonts w:eastAsiaTheme="minorEastAsia"/>
          <w:noProof/>
          <w:lang w:eastAsia="zh-CN"/>
        </w:rPr>
        <w:t xml:space="preserve">for example, one </w:t>
      </w:r>
      <w:r w:rsidR="00D32664">
        <w:rPr>
          <w:rFonts w:eastAsiaTheme="minorEastAsia" w:hint="eastAsia"/>
          <w:noProof/>
          <w:lang w:eastAsia="zh-CN"/>
        </w:rPr>
        <w:t>sub-</w:t>
      </w:r>
      <w:r w:rsidR="00D32664">
        <w:rPr>
          <w:rFonts w:eastAsiaTheme="minorEastAsia"/>
          <w:noProof/>
          <w:lang w:eastAsia="zh-CN"/>
        </w:rPr>
        <w:t>flow is used for I-frame and the other is used for P/B-frame.</w:t>
      </w:r>
    </w:p>
    <w:p w:rsidR="00C73666" w:rsidRDefault="0090548C" w:rsidP="00632D2B">
      <w:pPr>
        <w:pStyle w:val="a0"/>
        <w:rPr>
          <w:rFonts w:eastAsiaTheme="minorEastAsia"/>
          <w:noProof/>
          <w:lang w:eastAsia="zh-CN"/>
        </w:rPr>
      </w:pPr>
      <w:r>
        <w:rPr>
          <w:rFonts w:eastAsiaTheme="minorEastAsia" w:hint="eastAsia"/>
          <w:noProof/>
          <w:lang w:eastAsia="zh-CN"/>
        </w:rPr>
        <w:t>Since IP flow to QoS flow mapping</w:t>
      </w:r>
      <w:r w:rsidR="00C071FE">
        <w:rPr>
          <w:rFonts w:eastAsiaTheme="minorEastAsia" w:hint="eastAsia"/>
          <w:noProof/>
          <w:lang w:eastAsia="zh-CN"/>
        </w:rPr>
        <w:t xml:space="preserve"> should be discussed and decided in SA2</w:t>
      </w:r>
      <w:r>
        <w:rPr>
          <w:rFonts w:eastAsiaTheme="minorEastAsia" w:hint="eastAsia"/>
          <w:noProof/>
          <w:lang w:eastAsia="zh-CN"/>
        </w:rPr>
        <w:t xml:space="preserve">, RAN2 cannot </w:t>
      </w:r>
      <w:r w:rsidR="00F821C2">
        <w:rPr>
          <w:rFonts w:eastAsiaTheme="minorEastAsia" w:hint="eastAsia"/>
          <w:noProof/>
          <w:lang w:eastAsia="zh-CN"/>
        </w:rPr>
        <w:t>decide</w:t>
      </w:r>
      <w:r>
        <w:rPr>
          <w:rFonts w:eastAsiaTheme="minorEastAsia" w:hint="eastAsia"/>
          <w:noProof/>
          <w:lang w:eastAsia="zh-CN"/>
        </w:rPr>
        <w:t xml:space="preserve"> </w:t>
      </w:r>
      <w:r w:rsidR="00A13AB0">
        <w:rPr>
          <w:rFonts w:eastAsiaTheme="minorEastAsia" w:hint="eastAsia"/>
          <w:noProof/>
          <w:lang w:eastAsia="zh-CN"/>
        </w:rPr>
        <w:t>any</w:t>
      </w:r>
      <w:r>
        <w:rPr>
          <w:rFonts w:eastAsiaTheme="minorEastAsia" w:hint="eastAsia"/>
          <w:noProof/>
          <w:lang w:eastAsia="zh-CN"/>
        </w:rPr>
        <w:t xml:space="preserve"> option among the three candidates now.</w:t>
      </w:r>
    </w:p>
    <w:p w:rsidR="00F821C2" w:rsidRDefault="00F821C2" w:rsidP="00632D2B">
      <w:pPr>
        <w:pStyle w:val="a0"/>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Pr>
          <w:rFonts w:hint="eastAsia"/>
          <w:b/>
          <w:bCs/>
          <w:lang w:eastAsia="zh-CN"/>
        </w:rPr>
        <w:t xml:space="preserve">: </w:t>
      </w:r>
      <w:r>
        <w:rPr>
          <w:rFonts w:eastAsiaTheme="minorEastAsia" w:hint="eastAsia"/>
          <w:b/>
          <w:bCs/>
          <w:lang w:eastAsia="zh-CN"/>
        </w:rPr>
        <w:t xml:space="preserve">The three options in Figure 3 can be listed as candidates for </w:t>
      </w:r>
      <w:proofErr w:type="spellStart"/>
      <w:r>
        <w:rPr>
          <w:rFonts w:eastAsiaTheme="minorEastAsia" w:hint="eastAsia"/>
          <w:b/>
          <w:bCs/>
          <w:lang w:eastAsia="zh-CN"/>
        </w:rPr>
        <w:t>QoS</w:t>
      </w:r>
      <w:proofErr w:type="spellEnd"/>
      <w:r>
        <w:rPr>
          <w:rFonts w:eastAsiaTheme="minorEastAsia" w:hint="eastAsia"/>
          <w:b/>
          <w:bCs/>
          <w:lang w:eastAsia="zh-CN"/>
        </w:rPr>
        <w:t xml:space="preserve"> flow mapping and RAN2 should discuss them after SA2 decides the IP flow to </w:t>
      </w:r>
      <w:proofErr w:type="spellStart"/>
      <w:r>
        <w:rPr>
          <w:rFonts w:eastAsiaTheme="minorEastAsia" w:hint="eastAsia"/>
          <w:b/>
          <w:bCs/>
          <w:lang w:eastAsia="zh-CN"/>
        </w:rPr>
        <w:t>QoS</w:t>
      </w:r>
      <w:proofErr w:type="spellEnd"/>
      <w:r>
        <w:rPr>
          <w:rFonts w:eastAsiaTheme="minorEastAsia" w:hint="eastAsia"/>
          <w:b/>
          <w:bCs/>
          <w:lang w:eastAsia="zh-CN"/>
        </w:rPr>
        <w:t xml:space="preserve"> flow mapping model.</w:t>
      </w:r>
    </w:p>
    <w:p w:rsidR="007019CC" w:rsidRDefault="00F1086B" w:rsidP="00632D2B">
      <w:pPr>
        <w:pStyle w:val="a0"/>
        <w:rPr>
          <w:rFonts w:eastAsiaTheme="minorEastAsia"/>
          <w:noProof/>
          <w:lang w:eastAsia="zh-CN"/>
        </w:rPr>
      </w:pPr>
      <w:r>
        <w:rPr>
          <w:rFonts w:eastAsiaTheme="minorEastAsia"/>
          <w:noProof/>
          <w:lang w:eastAsia="zh-CN"/>
        </w:rPr>
        <w:t xml:space="preserve">To improve the reliability of XR services, the importance level of each frame should be considered </w:t>
      </w:r>
      <w:r w:rsidR="009E2B96">
        <w:rPr>
          <w:rFonts w:eastAsiaTheme="minorEastAsia"/>
          <w:noProof/>
          <w:lang w:eastAsia="zh-CN"/>
        </w:rPr>
        <w:t>during scheduling and data tran</w:t>
      </w:r>
      <w:r w:rsidR="00C44211">
        <w:rPr>
          <w:rFonts w:eastAsiaTheme="minorEastAsia" w:hint="eastAsia"/>
          <w:noProof/>
          <w:lang w:eastAsia="zh-CN"/>
        </w:rPr>
        <w:t>s</w:t>
      </w:r>
      <w:r w:rsidR="009E2B96">
        <w:rPr>
          <w:rFonts w:eastAsiaTheme="minorEastAsia"/>
          <w:noProof/>
          <w:lang w:eastAsia="zh-CN"/>
        </w:rPr>
        <w:t>mission.</w:t>
      </w:r>
      <w:r w:rsidR="00784251">
        <w:rPr>
          <w:rFonts w:eastAsiaTheme="minorEastAsia"/>
          <w:noProof/>
          <w:lang w:eastAsia="zh-CN"/>
        </w:rPr>
        <w:t xml:space="preserve"> In uplink, UE should consider the frame impo</w:t>
      </w:r>
      <w:r w:rsidR="00C44211">
        <w:rPr>
          <w:rFonts w:eastAsiaTheme="minorEastAsia" w:hint="eastAsia"/>
          <w:noProof/>
          <w:lang w:eastAsia="zh-CN"/>
        </w:rPr>
        <w:t>r</w:t>
      </w:r>
      <w:r w:rsidR="00784251">
        <w:rPr>
          <w:rFonts w:eastAsiaTheme="minorEastAsia"/>
          <w:noProof/>
          <w:lang w:eastAsia="zh-CN"/>
        </w:rPr>
        <w:t>ta</w:t>
      </w:r>
      <w:r w:rsidR="00C44211">
        <w:rPr>
          <w:rFonts w:eastAsiaTheme="minorEastAsia" w:hint="eastAsia"/>
          <w:noProof/>
          <w:lang w:eastAsia="zh-CN"/>
        </w:rPr>
        <w:t>n</w:t>
      </w:r>
      <w:r w:rsidR="00784251">
        <w:rPr>
          <w:rFonts w:eastAsiaTheme="minorEastAsia"/>
          <w:noProof/>
          <w:lang w:eastAsia="zh-CN"/>
        </w:rPr>
        <w:t>ce during LCP procedure.</w:t>
      </w:r>
      <w:r w:rsidR="000A7C13">
        <w:rPr>
          <w:rFonts w:eastAsiaTheme="minorEastAsia" w:hint="eastAsia"/>
          <w:noProof/>
          <w:lang w:eastAsia="zh-CN"/>
        </w:rPr>
        <w:t xml:space="preserve"> There are different LCP enhancements </w:t>
      </w:r>
      <w:r w:rsidR="00644D39">
        <w:rPr>
          <w:rFonts w:eastAsiaTheme="minorEastAsia"/>
          <w:noProof/>
          <w:lang w:eastAsia="zh-CN"/>
        </w:rPr>
        <w:t xml:space="preserve">that </w:t>
      </w:r>
      <w:r w:rsidR="000A7C13">
        <w:rPr>
          <w:rFonts w:eastAsiaTheme="minorEastAsia" w:hint="eastAsia"/>
          <w:noProof/>
          <w:lang w:eastAsia="zh-CN"/>
        </w:rPr>
        <w:t>can be considered with different QoS flow mapping model</w:t>
      </w:r>
      <w:r w:rsidR="007019CC">
        <w:rPr>
          <w:rFonts w:eastAsiaTheme="minorEastAsia" w:hint="eastAsia"/>
          <w:noProof/>
          <w:lang w:eastAsia="zh-CN"/>
        </w:rPr>
        <w:t>s</w:t>
      </w:r>
      <w:r w:rsidR="000A7C13">
        <w:rPr>
          <w:rFonts w:eastAsiaTheme="minorEastAsia" w:hint="eastAsia"/>
          <w:noProof/>
          <w:lang w:eastAsia="zh-CN"/>
        </w:rPr>
        <w:t>.</w:t>
      </w:r>
      <w:r w:rsidR="007019CC">
        <w:rPr>
          <w:rFonts w:eastAsiaTheme="minorEastAsia" w:hint="eastAsia"/>
          <w:noProof/>
          <w:lang w:eastAsia="zh-CN"/>
        </w:rPr>
        <w:t xml:space="preserve"> For example, in option 1, I-frame and P/B-frame are mapped to the same DRB, </w:t>
      </w:r>
      <w:r w:rsidR="007019CC">
        <w:rPr>
          <w:rFonts w:eastAsiaTheme="minorEastAsia" w:hint="eastAsia"/>
          <w:lang w:eastAsia="zh-CN"/>
        </w:rPr>
        <w:t>so</w:t>
      </w:r>
      <w:r w:rsidR="007019CC">
        <w:t xml:space="preserve"> </w:t>
      </w:r>
      <w:r w:rsidR="007019CC">
        <w:rPr>
          <w:rFonts w:eastAsiaTheme="minorEastAsia" w:hint="eastAsia"/>
          <w:lang w:eastAsia="zh-CN"/>
        </w:rPr>
        <w:t xml:space="preserve">UE should </w:t>
      </w:r>
      <w:r w:rsidR="007019CC">
        <w:t xml:space="preserve">differentiate </w:t>
      </w:r>
      <w:r w:rsidR="007019CC">
        <w:rPr>
          <w:rFonts w:eastAsiaTheme="minorEastAsia" w:hint="eastAsia"/>
          <w:lang w:eastAsia="zh-CN"/>
        </w:rPr>
        <w:t xml:space="preserve">the </w:t>
      </w:r>
      <w:r w:rsidR="007019CC">
        <w:t>prioritization</w:t>
      </w:r>
      <w:r w:rsidR="007019CC">
        <w:rPr>
          <w:rFonts w:eastAsiaTheme="minorEastAsia" w:hint="eastAsia"/>
          <w:lang w:eastAsia="zh-CN"/>
        </w:rPr>
        <w:t>s</w:t>
      </w:r>
      <w:r w:rsidR="007019CC">
        <w:t xml:space="preserve"> of I-</w:t>
      </w:r>
      <w:r w:rsidR="007019CC">
        <w:rPr>
          <w:rFonts w:eastAsiaTheme="minorEastAsia" w:hint="eastAsia"/>
          <w:lang w:eastAsia="zh-CN"/>
        </w:rPr>
        <w:t>frames</w:t>
      </w:r>
      <w:r w:rsidR="007019CC">
        <w:t xml:space="preserve"> and P</w:t>
      </w:r>
      <w:r w:rsidR="007019CC">
        <w:rPr>
          <w:rFonts w:eastAsiaTheme="minorEastAsia" w:hint="eastAsia"/>
          <w:lang w:eastAsia="zh-CN"/>
        </w:rPr>
        <w:t>/B</w:t>
      </w:r>
      <w:r w:rsidR="007019CC">
        <w:t>-</w:t>
      </w:r>
      <w:r w:rsidR="007019CC">
        <w:rPr>
          <w:rFonts w:eastAsiaTheme="minorEastAsia" w:hint="eastAsia"/>
          <w:lang w:eastAsia="zh-CN"/>
        </w:rPr>
        <w:t>frames in one DRB during LCP procedure</w:t>
      </w:r>
      <w:r w:rsidR="007019CC">
        <w:t>.</w:t>
      </w:r>
      <w:r w:rsidR="007019CC">
        <w:rPr>
          <w:rFonts w:eastAsiaTheme="minorEastAsia" w:hint="eastAsia"/>
          <w:lang w:eastAsia="zh-CN"/>
        </w:rPr>
        <w:t xml:space="preserve"> In option 2 and option 3, </w:t>
      </w:r>
      <w:r w:rsidR="007019CC">
        <w:rPr>
          <w:rFonts w:eastAsiaTheme="minorEastAsia" w:hint="eastAsia"/>
          <w:noProof/>
          <w:lang w:eastAsia="zh-CN"/>
        </w:rPr>
        <w:t xml:space="preserve">I-frame and P/B-frame are mapped to different DRBs, </w:t>
      </w:r>
      <w:r w:rsidR="00644D39">
        <w:rPr>
          <w:rFonts w:eastAsiaTheme="minorEastAsia"/>
          <w:noProof/>
          <w:lang w:eastAsia="zh-CN"/>
        </w:rPr>
        <w:t xml:space="preserve">so </w:t>
      </w:r>
      <w:r w:rsidR="005C7C29">
        <w:rPr>
          <w:rFonts w:eastAsiaTheme="minorEastAsia" w:hint="eastAsia"/>
          <w:noProof/>
          <w:lang w:eastAsia="zh-CN"/>
        </w:rPr>
        <w:t xml:space="preserve">UE needs to identify the relationship among the frames </w:t>
      </w:r>
      <w:r w:rsidR="00644D39">
        <w:rPr>
          <w:rFonts w:eastAsiaTheme="minorEastAsia"/>
          <w:noProof/>
          <w:lang w:eastAsia="zh-CN"/>
        </w:rPr>
        <w:t xml:space="preserve">across DRBs </w:t>
      </w:r>
      <w:r w:rsidR="005C7C29">
        <w:rPr>
          <w:rFonts w:eastAsiaTheme="minorEastAsia" w:hint="eastAsia"/>
          <w:noProof/>
          <w:lang w:eastAsia="zh-CN"/>
        </w:rPr>
        <w:t>and treat them synchronously.</w:t>
      </w:r>
    </w:p>
    <w:p w:rsidR="00971580" w:rsidRDefault="00971580" w:rsidP="00632D2B">
      <w:pPr>
        <w:pStyle w:val="a0"/>
        <w:rPr>
          <w:b/>
          <w:bCs/>
          <w:lang w:eastAsia="zh-CN"/>
        </w:rPr>
      </w:pPr>
      <w:r>
        <w:rPr>
          <w:rFonts w:hint="eastAsia"/>
          <w:b/>
          <w:bCs/>
          <w:lang w:eastAsia="zh-CN"/>
        </w:rPr>
        <w:t xml:space="preserve">Proposal </w:t>
      </w:r>
      <w:r>
        <w:rPr>
          <w:b/>
          <w:bCs/>
          <w:lang w:eastAsia="zh-CN"/>
        </w:rPr>
        <w:t>6</w:t>
      </w:r>
      <w:r>
        <w:rPr>
          <w:rFonts w:hint="eastAsia"/>
          <w:b/>
          <w:bCs/>
          <w:lang w:eastAsia="zh-CN"/>
        </w:rPr>
        <w:t xml:space="preserve">: LCP enhancement </w:t>
      </w:r>
      <w:r w:rsidRPr="005E1178">
        <w:rPr>
          <w:rFonts w:hint="eastAsia"/>
          <w:b/>
          <w:bCs/>
          <w:lang w:eastAsia="zh-CN"/>
        </w:rPr>
        <w:t>sh</w:t>
      </w:r>
      <w:r w:rsidRPr="00971580">
        <w:rPr>
          <w:rFonts w:hint="eastAsia"/>
          <w:b/>
          <w:bCs/>
          <w:lang w:eastAsia="zh-CN"/>
        </w:rPr>
        <w:t>ould be considered in support of</w:t>
      </w:r>
      <w:r>
        <w:rPr>
          <w:rFonts w:hint="eastAsia"/>
          <w:b/>
          <w:bCs/>
          <w:lang w:eastAsia="zh-CN"/>
        </w:rPr>
        <w:t xml:space="preserve"> XR service characteristics, such as </w:t>
      </w:r>
      <w:r w:rsidR="009E2B96">
        <w:rPr>
          <w:b/>
          <w:bCs/>
          <w:lang w:eastAsia="zh-CN"/>
        </w:rPr>
        <w:t xml:space="preserve">the importance level of </w:t>
      </w:r>
      <w:r>
        <w:rPr>
          <w:rFonts w:hint="eastAsia"/>
          <w:b/>
          <w:bCs/>
          <w:lang w:eastAsia="zh-CN"/>
        </w:rPr>
        <w:t>I/P/B</w:t>
      </w:r>
      <w:r w:rsidR="005C7C29">
        <w:rPr>
          <w:rFonts w:eastAsiaTheme="minorEastAsia" w:hint="eastAsia"/>
          <w:b/>
          <w:bCs/>
          <w:lang w:eastAsia="zh-CN"/>
        </w:rPr>
        <w:t>-</w:t>
      </w:r>
      <w:r>
        <w:rPr>
          <w:rFonts w:hint="eastAsia"/>
          <w:b/>
          <w:bCs/>
          <w:lang w:eastAsia="zh-CN"/>
        </w:rPr>
        <w:t>frame and PDU set.</w:t>
      </w:r>
    </w:p>
    <w:p w:rsidR="00E3725B" w:rsidRDefault="00E3725B" w:rsidP="00632D2B">
      <w:pPr>
        <w:pStyle w:val="1"/>
        <w:jc w:val="both"/>
      </w:pPr>
      <w:r>
        <w:t>Conclusion</w:t>
      </w:r>
    </w:p>
    <w:p w:rsidR="00E3725B" w:rsidRDefault="00E3725B" w:rsidP="00632D2B">
      <w:pPr>
        <w:pStyle w:val="a0"/>
        <w:rPr>
          <w:rFonts w:eastAsia="宋体"/>
          <w:lang w:val="en-GB" w:eastAsia="zh-CN"/>
        </w:rPr>
      </w:pPr>
      <w:r>
        <w:rPr>
          <w:rFonts w:eastAsia="宋体" w:hint="eastAsia"/>
          <w:lang w:val="en-GB" w:eastAsia="zh-CN"/>
        </w:rPr>
        <w:t>According to the analysis in section 2, it is proposed:</w:t>
      </w:r>
    </w:p>
    <w:p w:rsidR="00786E13" w:rsidRDefault="00786E13" w:rsidP="00786E13">
      <w:pPr>
        <w:pStyle w:val="a0"/>
        <w:rPr>
          <w:rFonts w:eastAsiaTheme="minorEastAsia"/>
          <w:b/>
          <w:lang w:eastAsia="zh-CN"/>
        </w:rPr>
      </w:pPr>
      <w:bookmarkStart w:id="15" w:name="_Ref69910645"/>
      <w:r w:rsidRPr="004A334F">
        <w:rPr>
          <w:b/>
          <w:lang w:eastAsia="zh-CN"/>
        </w:rPr>
        <w:t>Proposal 1: The</w:t>
      </w:r>
      <w:r w:rsidRPr="004A334F">
        <w:rPr>
          <w:rFonts w:eastAsiaTheme="minorEastAsia" w:hint="eastAsia"/>
          <w:b/>
          <w:lang w:eastAsia="zh-CN"/>
        </w:rPr>
        <w:t xml:space="preserve"> SPS</w:t>
      </w:r>
      <w:r>
        <w:rPr>
          <w:rFonts w:eastAsiaTheme="minorEastAsia" w:hint="eastAsia"/>
          <w:b/>
          <w:lang w:eastAsia="zh-CN"/>
        </w:rPr>
        <w:t>/CG</w:t>
      </w:r>
      <w:r w:rsidRPr="004A334F">
        <w:rPr>
          <w:rFonts w:eastAsiaTheme="minorEastAsia" w:hint="eastAsia"/>
          <w:b/>
          <w:lang w:eastAsia="zh-CN"/>
        </w:rPr>
        <w:t xml:space="preserve"> periodicity parameters should be updated to match the </w:t>
      </w:r>
      <w:r w:rsidRPr="004A334F">
        <w:rPr>
          <w:rFonts w:eastAsiaTheme="minorEastAsia"/>
          <w:b/>
          <w:lang w:eastAsia="zh-CN"/>
        </w:rPr>
        <w:t>periodicity</w:t>
      </w:r>
      <w:r>
        <w:rPr>
          <w:rFonts w:eastAsiaTheme="minorEastAsia" w:hint="eastAsia"/>
          <w:b/>
          <w:lang w:eastAsia="zh-CN"/>
        </w:rPr>
        <w:t xml:space="preserve"> of XR services</w:t>
      </w:r>
      <w:r w:rsidRPr="004A334F">
        <w:rPr>
          <w:rFonts w:eastAsiaTheme="minorEastAsia" w:hint="eastAsia"/>
          <w:b/>
          <w:lang w:eastAsia="zh-CN"/>
        </w:rPr>
        <w:t>.</w:t>
      </w:r>
    </w:p>
    <w:p w:rsidR="00786E13" w:rsidRPr="00804FF6" w:rsidRDefault="00786E13" w:rsidP="00786E13">
      <w:pPr>
        <w:pStyle w:val="a0"/>
        <w:rPr>
          <w:rFonts w:eastAsiaTheme="minorEastAsia"/>
          <w:b/>
          <w:lang w:eastAsia="zh-CN"/>
        </w:rPr>
      </w:pPr>
      <w:r w:rsidRPr="00804FF6">
        <w:rPr>
          <w:rFonts w:eastAsiaTheme="minorEastAsia" w:hint="eastAsia"/>
          <w:b/>
          <w:lang w:eastAsia="zh-CN"/>
        </w:rPr>
        <w:t xml:space="preserve">Proposal 2: Non-integer </w:t>
      </w:r>
      <w:r>
        <w:rPr>
          <w:rFonts w:eastAsiaTheme="minorEastAsia"/>
          <w:b/>
          <w:lang w:eastAsia="zh-CN"/>
        </w:rPr>
        <w:t xml:space="preserve">SPS/CG </w:t>
      </w:r>
      <w:r w:rsidRPr="00804FF6">
        <w:rPr>
          <w:rFonts w:eastAsiaTheme="minorEastAsia" w:hint="eastAsia"/>
          <w:b/>
          <w:lang w:eastAsia="zh-CN"/>
        </w:rPr>
        <w:t>periodicity should be introduced and UE will calculate the time occasion of SPS/CG as INT (periodicity*N).</w:t>
      </w:r>
    </w:p>
    <w:p w:rsidR="00786E13" w:rsidRDefault="00786E13" w:rsidP="00786E13">
      <w:pPr>
        <w:pStyle w:val="a0"/>
        <w:rPr>
          <w:rFonts w:eastAsiaTheme="minorEastAsia"/>
          <w:b/>
          <w:lang w:eastAsia="zh-CN"/>
        </w:rPr>
      </w:pPr>
      <w:r w:rsidRPr="00804FF6">
        <w:rPr>
          <w:rFonts w:eastAsiaTheme="minorEastAsia" w:hint="eastAsia"/>
          <w:b/>
          <w:lang w:eastAsia="zh-CN"/>
        </w:rPr>
        <w:t xml:space="preserve">Proposal </w:t>
      </w:r>
      <w:r>
        <w:rPr>
          <w:rFonts w:eastAsiaTheme="minorEastAsia" w:hint="eastAsia"/>
          <w:b/>
          <w:lang w:eastAsia="zh-CN"/>
        </w:rPr>
        <w:t>3</w:t>
      </w:r>
      <w:r w:rsidRPr="00804FF6">
        <w:rPr>
          <w:rFonts w:eastAsiaTheme="minorEastAsia" w:hint="eastAsia"/>
          <w:b/>
          <w:lang w:eastAsia="zh-CN"/>
        </w:rPr>
        <w:t xml:space="preserve">: </w:t>
      </w:r>
      <w:r w:rsidRPr="004A334F">
        <w:rPr>
          <w:rFonts w:eastAsiaTheme="minorEastAsia" w:hint="eastAsia"/>
          <w:b/>
          <w:lang w:eastAsia="zh-CN"/>
        </w:rPr>
        <w:t>To cope with jitter and packet size variation, multi-</w:t>
      </w:r>
      <w:r>
        <w:rPr>
          <w:rFonts w:eastAsiaTheme="minorEastAsia" w:hint="eastAsia"/>
          <w:b/>
          <w:lang w:eastAsia="zh-CN"/>
        </w:rPr>
        <w:t>CGO</w:t>
      </w:r>
      <w:r w:rsidRPr="004A334F">
        <w:rPr>
          <w:rFonts w:eastAsiaTheme="minorEastAsia" w:hint="eastAsia"/>
          <w:b/>
          <w:lang w:eastAsia="zh-CN"/>
        </w:rPr>
        <w:t xml:space="preserve"> </w:t>
      </w:r>
      <w:r>
        <w:rPr>
          <w:rFonts w:eastAsiaTheme="minorEastAsia" w:hint="eastAsia"/>
          <w:b/>
          <w:lang w:eastAsia="zh-CN"/>
        </w:rPr>
        <w:t xml:space="preserve">in a CG period </w:t>
      </w:r>
      <w:r w:rsidRPr="004A334F">
        <w:rPr>
          <w:rFonts w:eastAsiaTheme="minorEastAsia" w:hint="eastAsia"/>
          <w:b/>
          <w:lang w:eastAsia="zh-CN"/>
        </w:rPr>
        <w:t xml:space="preserve">should be </w:t>
      </w:r>
      <w:r>
        <w:rPr>
          <w:rFonts w:eastAsiaTheme="minorEastAsia" w:hint="eastAsia"/>
          <w:b/>
          <w:lang w:eastAsia="zh-CN"/>
        </w:rPr>
        <w:t xml:space="preserve">supported </w:t>
      </w:r>
      <w:r w:rsidRPr="004A334F">
        <w:rPr>
          <w:rFonts w:eastAsiaTheme="minorEastAsia" w:hint="eastAsia"/>
          <w:b/>
          <w:lang w:eastAsia="zh-CN"/>
        </w:rPr>
        <w:t>in Rel-18</w:t>
      </w:r>
      <w:r>
        <w:rPr>
          <w:rFonts w:eastAsiaTheme="minorEastAsia" w:hint="eastAsia"/>
          <w:b/>
          <w:lang w:eastAsia="zh-CN"/>
        </w:rPr>
        <w:t>.</w:t>
      </w:r>
    </w:p>
    <w:p w:rsidR="00786E13" w:rsidRPr="00804FF6" w:rsidRDefault="00786E13" w:rsidP="00786E13">
      <w:pPr>
        <w:pStyle w:val="a0"/>
        <w:rPr>
          <w:rFonts w:eastAsiaTheme="minorEastAsia"/>
          <w:b/>
          <w:lang w:eastAsia="zh-CN"/>
        </w:rPr>
      </w:pPr>
      <w:r>
        <w:rPr>
          <w:rFonts w:eastAsiaTheme="minorEastAsia" w:hint="eastAsia"/>
          <w:b/>
          <w:lang w:eastAsia="zh-CN"/>
        </w:rPr>
        <w:t>Proposal 4: RAN2 should study time-based HARQ process ID determination for the multi-CGO configuration</w:t>
      </w:r>
      <w:r w:rsidRPr="004A334F">
        <w:rPr>
          <w:rFonts w:eastAsiaTheme="minorEastAsia" w:hint="eastAsia"/>
          <w:b/>
          <w:lang w:eastAsia="zh-CN"/>
        </w:rPr>
        <w:t>.</w:t>
      </w:r>
    </w:p>
    <w:p w:rsidR="002873ED" w:rsidRPr="004A334F" w:rsidRDefault="002873ED" w:rsidP="002873ED">
      <w:pPr>
        <w:pStyle w:val="a0"/>
        <w:rPr>
          <w:rFonts w:eastAsiaTheme="minorEastAsia"/>
          <w:b/>
          <w:lang w:eastAsia="zh-CN"/>
        </w:rPr>
      </w:pPr>
      <w:r w:rsidRPr="004A334F">
        <w:rPr>
          <w:rFonts w:hint="eastAsia"/>
          <w:b/>
          <w:lang w:eastAsia="zh-CN"/>
        </w:rPr>
        <w:t xml:space="preserve">Proposal </w:t>
      </w:r>
      <w:r>
        <w:rPr>
          <w:b/>
          <w:lang w:eastAsia="zh-CN"/>
        </w:rPr>
        <w:t>5</w:t>
      </w:r>
      <w:r w:rsidRPr="004A334F">
        <w:rPr>
          <w:rFonts w:hint="eastAsia"/>
          <w:b/>
          <w:lang w:eastAsia="zh-CN"/>
        </w:rPr>
        <w:t xml:space="preserve">: </w:t>
      </w:r>
      <w:r w:rsidRPr="004A334F">
        <w:rPr>
          <w:rFonts w:eastAsiaTheme="minorEastAsia" w:hint="eastAsia"/>
          <w:b/>
          <w:lang w:eastAsia="zh-CN"/>
        </w:rPr>
        <w:t xml:space="preserve">BSR enhancement should be considered to transmit variable sized PDU set in low latency, such as new BSR trigger due to </w:t>
      </w:r>
      <w:r>
        <w:rPr>
          <w:rFonts w:eastAsiaTheme="minorEastAsia" w:hint="eastAsia"/>
          <w:b/>
          <w:lang w:eastAsia="zh-CN"/>
        </w:rPr>
        <w:t>the remaining</w:t>
      </w:r>
      <w:r w:rsidRPr="004A334F">
        <w:rPr>
          <w:rFonts w:eastAsiaTheme="minorEastAsia" w:hint="eastAsia"/>
          <w:b/>
          <w:lang w:eastAsia="zh-CN"/>
        </w:rPr>
        <w:t xml:space="preserve"> data </w:t>
      </w:r>
      <w:r>
        <w:rPr>
          <w:rFonts w:eastAsiaTheme="minorEastAsia" w:hint="eastAsia"/>
          <w:b/>
          <w:lang w:eastAsia="zh-CN"/>
        </w:rPr>
        <w:t xml:space="preserve">of the transmitting </w:t>
      </w:r>
      <w:r w:rsidRPr="004A334F">
        <w:rPr>
          <w:rFonts w:eastAsiaTheme="minorEastAsia" w:hint="eastAsia"/>
          <w:b/>
          <w:lang w:eastAsia="zh-CN"/>
        </w:rPr>
        <w:t>PDU set.</w:t>
      </w:r>
    </w:p>
    <w:p w:rsidR="00786E13" w:rsidRDefault="00786E13" w:rsidP="00632D2B">
      <w:pPr>
        <w:pStyle w:val="a0"/>
        <w:rPr>
          <w:rFonts w:eastAsiaTheme="minorEastAsia"/>
          <w:b/>
          <w:lang w:eastAsia="zh-CN"/>
        </w:rPr>
      </w:pPr>
    </w:p>
    <w:p w:rsidR="008D5802" w:rsidRDefault="008D5802" w:rsidP="008D5802">
      <w:pPr>
        <w:pStyle w:val="a0"/>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Pr>
          <w:rFonts w:hint="eastAsia"/>
          <w:b/>
          <w:bCs/>
          <w:lang w:eastAsia="zh-CN"/>
        </w:rPr>
        <w:t xml:space="preserve">: </w:t>
      </w:r>
      <w:r>
        <w:rPr>
          <w:rFonts w:eastAsiaTheme="minorEastAsia" w:hint="eastAsia"/>
          <w:b/>
          <w:bCs/>
          <w:lang w:eastAsia="zh-CN"/>
        </w:rPr>
        <w:t xml:space="preserve">The three options in Figure 3 can be listed as candidates for </w:t>
      </w:r>
      <w:proofErr w:type="spellStart"/>
      <w:r>
        <w:rPr>
          <w:rFonts w:eastAsiaTheme="minorEastAsia" w:hint="eastAsia"/>
          <w:b/>
          <w:bCs/>
          <w:lang w:eastAsia="zh-CN"/>
        </w:rPr>
        <w:t>QoS</w:t>
      </w:r>
      <w:proofErr w:type="spellEnd"/>
      <w:r>
        <w:rPr>
          <w:rFonts w:eastAsiaTheme="minorEastAsia" w:hint="eastAsia"/>
          <w:b/>
          <w:bCs/>
          <w:lang w:eastAsia="zh-CN"/>
        </w:rPr>
        <w:t xml:space="preserve"> flow mapping and RAN2 should discuss them after SA2 decides the IP flow to </w:t>
      </w:r>
      <w:proofErr w:type="spellStart"/>
      <w:r>
        <w:rPr>
          <w:rFonts w:eastAsiaTheme="minorEastAsia" w:hint="eastAsia"/>
          <w:b/>
          <w:bCs/>
          <w:lang w:eastAsia="zh-CN"/>
        </w:rPr>
        <w:t>QoS</w:t>
      </w:r>
      <w:proofErr w:type="spellEnd"/>
      <w:r>
        <w:rPr>
          <w:rFonts w:eastAsiaTheme="minorEastAsia" w:hint="eastAsia"/>
          <w:b/>
          <w:bCs/>
          <w:lang w:eastAsia="zh-CN"/>
        </w:rPr>
        <w:t xml:space="preserve"> flow mapping model.</w:t>
      </w:r>
    </w:p>
    <w:p w:rsidR="008D5802" w:rsidRDefault="008D5802" w:rsidP="008D5802">
      <w:pPr>
        <w:pStyle w:val="a0"/>
        <w:rPr>
          <w:b/>
          <w:bCs/>
          <w:lang w:eastAsia="zh-CN"/>
        </w:rPr>
      </w:pPr>
      <w:r>
        <w:rPr>
          <w:rFonts w:hint="eastAsia"/>
          <w:b/>
          <w:bCs/>
          <w:lang w:eastAsia="zh-CN"/>
        </w:rPr>
        <w:t xml:space="preserve">Proposal </w:t>
      </w:r>
      <w:r>
        <w:rPr>
          <w:b/>
          <w:bCs/>
          <w:lang w:eastAsia="zh-CN"/>
        </w:rPr>
        <w:t>6</w:t>
      </w:r>
      <w:r>
        <w:rPr>
          <w:rFonts w:hint="eastAsia"/>
          <w:b/>
          <w:bCs/>
          <w:lang w:eastAsia="zh-CN"/>
        </w:rPr>
        <w:t xml:space="preserve">: LCP enhancement </w:t>
      </w:r>
      <w:r w:rsidRPr="005E1178">
        <w:rPr>
          <w:rFonts w:hint="eastAsia"/>
          <w:b/>
          <w:bCs/>
          <w:lang w:eastAsia="zh-CN"/>
        </w:rPr>
        <w:t>sh</w:t>
      </w:r>
      <w:r w:rsidRPr="00971580">
        <w:rPr>
          <w:rFonts w:hint="eastAsia"/>
          <w:b/>
          <w:bCs/>
          <w:lang w:eastAsia="zh-CN"/>
        </w:rPr>
        <w:t>ould be considered in support of</w:t>
      </w:r>
      <w:r>
        <w:rPr>
          <w:rFonts w:hint="eastAsia"/>
          <w:b/>
          <w:bCs/>
          <w:lang w:eastAsia="zh-CN"/>
        </w:rPr>
        <w:t xml:space="preserve"> XR service characteristics, such as </w:t>
      </w:r>
      <w:r>
        <w:rPr>
          <w:b/>
          <w:bCs/>
          <w:lang w:eastAsia="zh-CN"/>
        </w:rPr>
        <w:t xml:space="preserve">the importance level of </w:t>
      </w:r>
      <w:r>
        <w:rPr>
          <w:rFonts w:hint="eastAsia"/>
          <w:b/>
          <w:bCs/>
          <w:lang w:eastAsia="zh-CN"/>
        </w:rPr>
        <w:t>I/P/B</w:t>
      </w:r>
      <w:r>
        <w:rPr>
          <w:rFonts w:eastAsiaTheme="minorEastAsia" w:hint="eastAsia"/>
          <w:b/>
          <w:bCs/>
          <w:lang w:eastAsia="zh-CN"/>
        </w:rPr>
        <w:t>-</w:t>
      </w:r>
      <w:r>
        <w:rPr>
          <w:rFonts w:hint="eastAsia"/>
          <w:b/>
          <w:bCs/>
          <w:lang w:eastAsia="zh-CN"/>
        </w:rPr>
        <w:t>frame and PDU set.</w:t>
      </w:r>
    </w:p>
    <w:p w:rsidR="00571FA4" w:rsidRDefault="0066198B" w:rsidP="00632D2B">
      <w:pPr>
        <w:pStyle w:val="1"/>
        <w:jc w:val="both"/>
      </w:pPr>
      <w:r>
        <w:rPr>
          <w:rFonts w:hint="eastAsia"/>
        </w:rPr>
        <w:t>Reference</w:t>
      </w:r>
      <w:r w:rsidR="00D43E41">
        <w:t>s</w:t>
      </w:r>
    </w:p>
    <w:p w:rsidR="0066198B" w:rsidRPr="00FA5AC4" w:rsidRDefault="00D43E41" w:rsidP="00632D2B">
      <w:pPr>
        <w:pStyle w:val="a0"/>
        <w:numPr>
          <w:ilvl w:val="0"/>
          <w:numId w:val="9"/>
        </w:numPr>
        <w:rPr>
          <w:rFonts w:eastAsiaTheme="minorEastAsia"/>
          <w:lang w:eastAsia="zh-CN"/>
        </w:rPr>
      </w:pPr>
      <w:bookmarkStart w:id="16" w:name="OLE_LINK12"/>
      <w:bookmarkStart w:id="17" w:name="OLE_LINK13"/>
      <w:bookmarkStart w:id="18" w:name="_Ref108598027"/>
      <w:r w:rsidRPr="00D43E41">
        <w:rPr>
          <w:rFonts w:eastAsiaTheme="minorEastAsia"/>
          <w:lang w:eastAsia="zh-CN"/>
        </w:rPr>
        <w:t>RP-213587</w:t>
      </w:r>
      <w:bookmarkEnd w:id="16"/>
      <w:bookmarkEnd w:id="17"/>
      <w:r w:rsidRPr="00D43E41">
        <w:rPr>
          <w:rFonts w:eastAsiaTheme="minorEastAsia"/>
          <w:lang w:eastAsia="zh-CN"/>
        </w:rPr>
        <w:t xml:space="preserve">, </w:t>
      </w:r>
      <w:r w:rsidRPr="00D43E41">
        <w:rPr>
          <w:rFonts w:eastAsiaTheme="minorEastAsia"/>
          <w:lang w:val="en-GB" w:eastAsia="zh-CN"/>
        </w:rPr>
        <w:t>Study on XR Enhancements for NR, RAN#94-e, Nokia</w:t>
      </w:r>
      <w:bookmarkEnd w:id="18"/>
    </w:p>
    <w:p w:rsidR="00464ED4" w:rsidRDefault="00FA5AC4" w:rsidP="00632D2B">
      <w:pPr>
        <w:pStyle w:val="a0"/>
        <w:numPr>
          <w:ilvl w:val="0"/>
          <w:numId w:val="9"/>
        </w:numPr>
        <w:rPr>
          <w:rFonts w:eastAsiaTheme="minorEastAsia"/>
          <w:lang w:eastAsia="zh-CN"/>
        </w:rPr>
      </w:pPr>
      <w:bookmarkStart w:id="19" w:name="_Ref109054991"/>
      <w:r w:rsidRPr="00464ED4">
        <w:rPr>
          <w:rFonts w:eastAsiaTheme="minorEastAsia"/>
          <w:lang w:eastAsia="zh-CN"/>
        </w:rPr>
        <w:t xml:space="preserve">TR 38.838, </w:t>
      </w:r>
      <w:r>
        <w:t>Study on XR (Extended Reality) Evaluations for NR</w:t>
      </w:r>
      <w:bookmarkEnd w:id="19"/>
      <w:r w:rsidR="00464ED4" w:rsidRPr="00464ED4">
        <w:rPr>
          <w:rFonts w:eastAsiaTheme="minorEastAsia" w:hint="eastAsia"/>
          <w:lang w:eastAsia="zh-CN"/>
        </w:rPr>
        <w:t>, V17.0.0</w:t>
      </w:r>
    </w:p>
    <w:p w:rsidR="00A6179D" w:rsidRDefault="00A6179D" w:rsidP="00632D2B">
      <w:pPr>
        <w:pStyle w:val="a0"/>
        <w:numPr>
          <w:ilvl w:val="0"/>
          <w:numId w:val="9"/>
        </w:numPr>
        <w:rPr>
          <w:rFonts w:eastAsiaTheme="minorEastAsia"/>
          <w:lang w:eastAsia="zh-CN"/>
        </w:rPr>
      </w:pPr>
      <w:bookmarkStart w:id="20" w:name="_Ref109225143"/>
      <w:r>
        <w:rPr>
          <w:rFonts w:eastAsiaTheme="minorEastAsia" w:hint="eastAsia"/>
          <w:lang w:eastAsia="zh-CN"/>
        </w:rPr>
        <w:t xml:space="preserve">R2-2206337, </w:t>
      </w:r>
      <w:r w:rsidRPr="002B40DD">
        <w:t xml:space="preserve">LS Reply on </w:t>
      </w:r>
      <w:proofErr w:type="spellStart"/>
      <w:r w:rsidRPr="002B40DD">
        <w:t>QoS</w:t>
      </w:r>
      <w:proofErr w:type="spellEnd"/>
      <w:r w:rsidRPr="002B40DD">
        <w:t xml:space="preserve"> support with PDU Set granularity</w:t>
      </w:r>
      <w:r w:rsidRPr="002B40DD">
        <w:tab/>
        <w:t>SA4</w:t>
      </w:r>
      <w:r w:rsidRPr="002B40DD">
        <w:tab/>
        <w:t>LS in</w:t>
      </w:r>
      <w:r w:rsidRPr="002B40DD">
        <w:tab/>
        <w:t>Rel-18</w:t>
      </w:r>
      <w:r w:rsidRPr="002B40DD">
        <w:tab/>
        <w:t xml:space="preserve">FS_XRM, </w:t>
      </w:r>
      <w:proofErr w:type="spellStart"/>
      <w:r w:rsidRPr="002B40DD">
        <w:t>FS_XRTraffic</w:t>
      </w:r>
      <w:proofErr w:type="spellEnd"/>
      <w:r w:rsidRPr="002B40DD">
        <w:tab/>
        <w:t>To:SA2</w:t>
      </w:r>
      <w:r w:rsidRPr="002B40DD">
        <w:tab/>
        <w:t>Cc:RAN1, RAN2, RAN3</w:t>
      </w:r>
      <w:bookmarkEnd w:id="20"/>
    </w:p>
    <w:p w:rsidR="00450BD5" w:rsidRDefault="00450BD5" w:rsidP="00632D2B">
      <w:pPr>
        <w:pStyle w:val="a0"/>
        <w:numPr>
          <w:ilvl w:val="0"/>
          <w:numId w:val="9"/>
        </w:numPr>
        <w:rPr>
          <w:rFonts w:eastAsiaTheme="minorEastAsia"/>
          <w:lang w:eastAsia="zh-CN"/>
        </w:rPr>
      </w:pPr>
      <w:bookmarkStart w:id="21" w:name="_Ref109741012"/>
      <w:r w:rsidRPr="00450BD5">
        <w:t>TR 26.926</w:t>
      </w:r>
      <w:r w:rsidRPr="00450BD5">
        <w:rPr>
          <w:rFonts w:eastAsiaTheme="minorEastAsia" w:hint="eastAsia"/>
          <w:lang w:eastAsia="zh-CN"/>
        </w:rPr>
        <w:t xml:space="preserve">, </w:t>
      </w:r>
      <w:r w:rsidRPr="00450BD5">
        <w:t>Traffic Models and Quality Evaluation Methods for Media and XR Services in 5G Systems</w:t>
      </w:r>
      <w:r w:rsidRPr="00450BD5">
        <w:rPr>
          <w:rFonts w:eastAsiaTheme="minorEastAsia" w:hint="eastAsia"/>
          <w:lang w:eastAsia="zh-CN"/>
        </w:rPr>
        <w:t xml:space="preserve"> </w:t>
      </w:r>
      <w:r w:rsidRPr="00450BD5">
        <w:t>(</w:t>
      </w:r>
      <w:r w:rsidRPr="00450BD5">
        <w:rPr>
          <w:rStyle w:val="ZGSM"/>
        </w:rPr>
        <w:t xml:space="preserve">Release </w:t>
      </w:r>
      <w:bookmarkStart w:id="22" w:name="specRelease"/>
      <w:r w:rsidRPr="00450BD5">
        <w:rPr>
          <w:rStyle w:val="ZGSM"/>
        </w:rPr>
        <w:t>17</w:t>
      </w:r>
      <w:bookmarkEnd w:id="22"/>
      <w:r w:rsidRPr="00450BD5">
        <w:t>)</w:t>
      </w:r>
      <w:r w:rsidRPr="00450BD5">
        <w:rPr>
          <w:rFonts w:eastAsiaTheme="minorEastAsia" w:hint="eastAsia"/>
          <w:lang w:eastAsia="zh-CN"/>
        </w:rPr>
        <w:t>, V1.1.</w:t>
      </w:r>
      <w:r>
        <w:rPr>
          <w:rFonts w:eastAsiaTheme="minorEastAsia" w:hint="eastAsia"/>
          <w:lang w:eastAsia="zh-CN"/>
        </w:rPr>
        <w:t>0</w:t>
      </w:r>
      <w:bookmarkEnd w:id="21"/>
    </w:p>
    <w:p w:rsidR="00983A2F" w:rsidRDefault="00983A2F" w:rsidP="00632D2B">
      <w:pPr>
        <w:pStyle w:val="a0"/>
        <w:numPr>
          <w:ilvl w:val="0"/>
          <w:numId w:val="9"/>
        </w:numPr>
        <w:rPr>
          <w:rFonts w:eastAsiaTheme="minorEastAsia"/>
          <w:lang w:eastAsia="zh-CN"/>
        </w:rPr>
      </w:pPr>
      <w:bookmarkStart w:id="23" w:name="_Ref109743991"/>
      <w:r>
        <w:rPr>
          <w:rFonts w:eastAsiaTheme="minorEastAsia" w:hint="eastAsia"/>
          <w:lang w:eastAsia="zh-CN"/>
        </w:rPr>
        <w:t xml:space="preserve">TS38.331, </w:t>
      </w:r>
      <w:r w:rsidRPr="00962B3F">
        <w:t xml:space="preserve">Radio Resource Control (RRC) protocol </w:t>
      </w:r>
      <w:r>
        <w:t>specification</w:t>
      </w:r>
      <w:r>
        <w:rPr>
          <w:rFonts w:eastAsiaTheme="minorEastAsia" w:hint="eastAsia"/>
          <w:lang w:eastAsia="zh-CN"/>
        </w:rPr>
        <w:t>, V17.1.0</w:t>
      </w:r>
      <w:bookmarkEnd w:id="23"/>
    </w:p>
    <w:p w:rsidR="006D4252" w:rsidRDefault="006D4252" w:rsidP="00632D2B">
      <w:pPr>
        <w:pStyle w:val="a0"/>
        <w:numPr>
          <w:ilvl w:val="0"/>
          <w:numId w:val="9"/>
        </w:numPr>
        <w:rPr>
          <w:rFonts w:eastAsiaTheme="minorEastAsia"/>
          <w:lang w:eastAsia="zh-CN"/>
        </w:rPr>
      </w:pPr>
      <w:bookmarkStart w:id="24" w:name="_Ref109747807"/>
      <w:r w:rsidRPr="00DC15F5">
        <w:rPr>
          <w:rFonts w:eastAsiaTheme="minorEastAsia"/>
          <w:lang w:eastAsia="zh-CN"/>
        </w:rPr>
        <w:t>TS 22.261, Service requirements for the 5G system</w:t>
      </w:r>
      <w:r>
        <w:rPr>
          <w:rFonts w:eastAsiaTheme="minorEastAsia"/>
          <w:lang w:eastAsia="zh-CN"/>
        </w:rPr>
        <w:t>,</w:t>
      </w:r>
      <w:r w:rsidRPr="00DC15F5">
        <w:rPr>
          <w:rFonts w:eastAsiaTheme="minorEastAsia"/>
          <w:lang w:eastAsia="zh-CN"/>
        </w:rPr>
        <w:t xml:space="preserve"> V18.6.1</w:t>
      </w:r>
      <w:r>
        <w:rPr>
          <w:rFonts w:eastAsiaTheme="minorEastAsia"/>
          <w:lang w:eastAsia="zh-CN"/>
        </w:rPr>
        <w:t>,</w:t>
      </w:r>
      <w:r w:rsidRPr="00DC15F5">
        <w:rPr>
          <w:rFonts w:eastAsiaTheme="minorEastAsia"/>
          <w:lang w:eastAsia="zh-CN"/>
        </w:rPr>
        <w:t xml:space="preserve"> 2022-06</w:t>
      </w:r>
      <w:bookmarkEnd w:id="24"/>
    </w:p>
    <w:p w:rsidR="007269B6" w:rsidRDefault="001763BA" w:rsidP="00632D2B">
      <w:pPr>
        <w:pStyle w:val="a0"/>
        <w:numPr>
          <w:ilvl w:val="0"/>
          <w:numId w:val="9"/>
        </w:numPr>
        <w:rPr>
          <w:rFonts w:eastAsiaTheme="minorEastAsia"/>
          <w:lang w:eastAsia="zh-CN"/>
        </w:rPr>
      </w:pPr>
      <w:bookmarkStart w:id="25" w:name="specType1"/>
      <w:bookmarkStart w:id="26" w:name="_Ref109758985"/>
      <w:r w:rsidRPr="006D4252">
        <w:rPr>
          <w:rFonts w:eastAsiaTheme="minorEastAsia"/>
          <w:lang w:eastAsia="zh-CN"/>
        </w:rPr>
        <w:t>TR</w:t>
      </w:r>
      <w:bookmarkEnd w:id="25"/>
      <w:r w:rsidRPr="006D4252">
        <w:rPr>
          <w:rFonts w:eastAsiaTheme="minorEastAsia"/>
          <w:lang w:eastAsia="zh-CN"/>
        </w:rPr>
        <w:t xml:space="preserve"> </w:t>
      </w:r>
      <w:bookmarkStart w:id="27" w:name="specNumber"/>
      <w:r w:rsidRPr="006D4252">
        <w:rPr>
          <w:rFonts w:eastAsiaTheme="minorEastAsia"/>
          <w:lang w:eastAsia="zh-CN"/>
        </w:rPr>
        <w:t>23.</w:t>
      </w:r>
      <w:bookmarkEnd w:id="27"/>
      <w:r w:rsidRPr="006D4252">
        <w:rPr>
          <w:rFonts w:eastAsiaTheme="minorEastAsia"/>
          <w:lang w:eastAsia="zh-CN"/>
        </w:rPr>
        <w:t>700-6</w:t>
      </w:r>
      <w:r w:rsidRPr="006D4252">
        <w:rPr>
          <w:rFonts w:eastAsiaTheme="minorEastAsia" w:hint="eastAsia"/>
          <w:lang w:eastAsia="zh-CN"/>
        </w:rPr>
        <w:t>0,</w:t>
      </w:r>
      <w:r w:rsidRPr="006D4252">
        <w:rPr>
          <w:rFonts w:eastAsiaTheme="minorEastAsia"/>
          <w:lang w:eastAsia="zh-CN"/>
        </w:rPr>
        <w:t xml:space="preserve"> Study on XR (Extended Reality) and media services</w:t>
      </w:r>
      <w:r w:rsidR="00464ED4">
        <w:t xml:space="preserve"> (Release 1</w:t>
      </w:r>
      <w:r w:rsidR="00464ED4" w:rsidRPr="006D4252">
        <w:rPr>
          <w:rFonts w:eastAsiaTheme="minorEastAsia" w:hint="eastAsia"/>
          <w:lang w:eastAsia="zh-CN"/>
        </w:rPr>
        <w:t>8</w:t>
      </w:r>
      <w:r w:rsidR="00464ED4">
        <w:t>)</w:t>
      </w:r>
      <w:r w:rsidRPr="006D4252">
        <w:rPr>
          <w:rFonts w:eastAsiaTheme="minorEastAsia" w:hint="eastAsia"/>
          <w:lang w:eastAsia="zh-CN"/>
        </w:rPr>
        <w:t>,</w:t>
      </w:r>
      <w:r w:rsidRPr="006D4252">
        <w:rPr>
          <w:rFonts w:eastAsiaTheme="minorEastAsia"/>
          <w:lang w:eastAsia="zh-CN"/>
        </w:rPr>
        <w:t xml:space="preserve"> V</w:t>
      </w:r>
      <w:bookmarkStart w:id="28" w:name="specVersion"/>
      <w:r w:rsidRPr="006D4252">
        <w:rPr>
          <w:rFonts w:eastAsiaTheme="minorEastAsia"/>
          <w:lang w:eastAsia="zh-CN"/>
        </w:rPr>
        <w:t>0.3.</w:t>
      </w:r>
      <w:bookmarkEnd w:id="28"/>
      <w:r w:rsidRPr="006D4252">
        <w:rPr>
          <w:rFonts w:eastAsiaTheme="minorEastAsia"/>
          <w:lang w:eastAsia="zh-CN"/>
        </w:rPr>
        <w:t>0</w:t>
      </w:r>
      <w:bookmarkEnd w:id="26"/>
    </w:p>
    <w:p w:rsidR="00AF120B" w:rsidRPr="006D4252" w:rsidRDefault="00AF120B" w:rsidP="00632D2B">
      <w:pPr>
        <w:pStyle w:val="a0"/>
        <w:numPr>
          <w:ilvl w:val="0"/>
          <w:numId w:val="9"/>
        </w:numPr>
        <w:rPr>
          <w:rFonts w:eastAsiaTheme="minorEastAsia"/>
          <w:lang w:eastAsia="zh-CN"/>
        </w:rPr>
      </w:pPr>
      <w:bookmarkStart w:id="29" w:name="_Ref109114336"/>
      <w:r w:rsidRPr="0070569B">
        <w:rPr>
          <w:rFonts w:eastAsiaTheme="minorEastAsia"/>
          <w:lang w:eastAsia="zh-CN"/>
        </w:rPr>
        <w:t>R1-220</w:t>
      </w:r>
      <w:r>
        <w:rPr>
          <w:rFonts w:eastAsiaTheme="minorEastAsia"/>
          <w:lang w:eastAsia="zh-CN"/>
        </w:rPr>
        <w:t>xxxx,</w:t>
      </w:r>
      <w:r w:rsidRPr="0070569B">
        <w:rPr>
          <w:rFonts w:eastAsiaTheme="minorEastAsia"/>
          <w:lang w:eastAsia="zh-CN"/>
        </w:rPr>
        <w:t xml:space="preserve"> </w:t>
      </w:r>
      <w:r>
        <w:t>Draft Report of 3GPP TSG RAN WG1 #109-e v0.3.0</w:t>
      </w:r>
      <w:r>
        <w:rPr>
          <w:rFonts w:eastAsiaTheme="minorEastAsia"/>
          <w:lang w:eastAsia="zh-CN"/>
        </w:rPr>
        <w:t>,</w:t>
      </w:r>
      <w:r w:rsidRPr="0070569B">
        <w:rPr>
          <w:rFonts w:eastAsiaTheme="minorEastAsia"/>
          <w:lang w:eastAsia="zh-CN"/>
        </w:rPr>
        <w:t xml:space="preserve"> </w:t>
      </w:r>
      <w:r>
        <w:rPr>
          <w:rFonts w:eastAsiaTheme="minorEastAsia"/>
          <w:lang w:eastAsia="zh-CN"/>
        </w:rPr>
        <w:t>RAN1 Chair</w:t>
      </w:r>
      <w:bookmarkEnd w:id="29"/>
    </w:p>
    <w:bookmarkEnd w:id="15"/>
    <w:p w:rsidR="00E32EFD" w:rsidRDefault="00E32EFD" w:rsidP="00632D2B">
      <w:pPr>
        <w:jc w:val="both"/>
        <w:rPr>
          <w:rFonts w:eastAsiaTheme="minorEastAsia"/>
          <w:kern w:val="2"/>
          <w:lang w:eastAsia="zh-CN"/>
        </w:rPr>
      </w:pPr>
    </w:p>
    <w:sectPr w:rsidR="00E32EFD" w:rsidSect="00203FC6">
      <w:headerReference w:type="default" r:id="rId15"/>
      <w:footerReference w:type="even" r:id="rId16"/>
      <w:footerReference w:type="default" r:id="rId17"/>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640" w:rsidRDefault="00A15640">
      <w:r>
        <w:separator/>
      </w:r>
    </w:p>
  </w:endnote>
  <w:endnote w:type="continuationSeparator" w:id="0">
    <w:p w:rsidR="00A15640" w:rsidRDefault="00A1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068" w:rsidRDefault="0048306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83068" w:rsidRDefault="0048306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068" w:rsidRDefault="0048306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A6793">
      <w:rPr>
        <w:rStyle w:val="ae"/>
        <w:noProof/>
      </w:rPr>
      <w:t>1</w:t>
    </w:r>
    <w:r>
      <w:rPr>
        <w:rStyle w:val="ae"/>
      </w:rPr>
      <w:fldChar w:fldCharType="end"/>
    </w:r>
  </w:p>
  <w:p w:rsidR="00483068" w:rsidRPr="00977F1F" w:rsidRDefault="000A6793" w:rsidP="00D2528A">
    <w:pPr>
      <w:pStyle w:val="ac"/>
      <w:tabs>
        <w:tab w:val="left" w:pos="2552"/>
      </w:tabs>
      <w:rPr>
        <w:rFonts w:eastAsia="宋体"/>
        <w:lang w:eastAsia="zh-CN"/>
      </w:rPr>
    </w:pPr>
    <w:r w:rsidRPr="000A6793">
      <w:rPr>
        <w:rFonts w:eastAsia="宋体"/>
        <w:lang w:eastAsia="zh-CN"/>
      </w:rPr>
      <w:t>R2-2207510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640" w:rsidRDefault="00A15640">
      <w:r>
        <w:separator/>
      </w:r>
    </w:p>
  </w:footnote>
  <w:footnote w:type="continuationSeparator" w:id="0">
    <w:p w:rsidR="00A15640" w:rsidRDefault="00A15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068" w:rsidRDefault="00483068"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3E1709"/>
    <w:multiLevelType w:val="hybridMultilevel"/>
    <w:tmpl w:val="F3FC9D8E"/>
    <w:lvl w:ilvl="0" w:tplc="DCFC631E">
      <w:start w:val="1"/>
      <w:numFmt w:val="bullet"/>
      <w:lvlText w:val="•"/>
      <w:lvlJc w:val="left"/>
      <w:pPr>
        <w:tabs>
          <w:tab w:val="num" w:pos="720"/>
        </w:tabs>
        <w:ind w:left="720" w:hanging="360"/>
      </w:pPr>
      <w:rPr>
        <w:rFonts w:ascii="Arial" w:hAnsi="Arial" w:hint="default"/>
      </w:rPr>
    </w:lvl>
    <w:lvl w:ilvl="1" w:tplc="CE38BBEA">
      <w:start w:val="2549"/>
      <w:numFmt w:val="bullet"/>
      <w:lvlText w:val="–"/>
      <w:lvlJc w:val="left"/>
      <w:pPr>
        <w:tabs>
          <w:tab w:val="num" w:pos="1440"/>
        </w:tabs>
        <w:ind w:left="1440" w:hanging="360"/>
      </w:pPr>
      <w:rPr>
        <w:rFonts w:ascii="Arial" w:hAnsi="Arial" w:hint="default"/>
      </w:rPr>
    </w:lvl>
    <w:lvl w:ilvl="2" w:tplc="AD726C84">
      <w:start w:val="1"/>
      <w:numFmt w:val="bullet"/>
      <w:lvlText w:val="•"/>
      <w:lvlJc w:val="left"/>
      <w:pPr>
        <w:tabs>
          <w:tab w:val="num" w:pos="2160"/>
        </w:tabs>
        <w:ind w:left="2160" w:hanging="360"/>
      </w:pPr>
      <w:rPr>
        <w:rFonts w:ascii="Arial" w:hAnsi="Arial" w:hint="default"/>
      </w:rPr>
    </w:lvl>
    <w:lvl w:ilvl="3" w:tplc="6D0CC706" w:tentative="1">
      <w:start w:val="1"/>
      <w:numFmt w:val="bullet"/>
      <w:lvlText w:val="•"/>
      <w:lvlJc w:val="left"/>
      <w:pPr>
        <w:tabs>
          <w:tab w:val="num" w:pos="2880"/>
        </w:tabs>
        <w:ind w:left="2880" w:hanging="360"/>
      </w:pPr>
      <w:rPr>
        <w:rFonts w:ascii="Arial" w:hAnsi="Arial" w:hint="default"/>
      </w:rPr>
    </w:lvl>
    <w:lvl w:ilvl="4" w:tplc="B8B467DE" w:tentative="1">
      <w:start w:val="1"/>
      <w:numFmt w:val="bullet"/>
      <w:lvlText w:val="•"/>
      <w:lvlJc w:val="left"/>
      <w:pPr>
        <w:tabs>
          <w:tab w:val="num" w:pos="3600"/>
        </w:tabs>
        <w:ind w:left="3600" w:hanging="360"/>
      </w:pPr>
      <w:rPr>
        <w:rFonts w:ascii="Arial" w:hAnsi="Arial" w:hint="default"/>
      </w:rPr>
    </w:lvl>
    <w:lvl w:ilvl="5" w:tplc="289E99F0" w:tentative="1">
      <w:start w:val="1"/>
      <w:numFmt w:val="bullet"/>
      <w:lvlText w:val="•"/>
      <w:lvlJc w:val="left"/>
      <w:pPr>
        <w:tabs>
          <w:tab w:val="num" w:pos="4320"/>
        </w:tabs>
        <w:ind w:left="4320" w:hanging="360"/>
      </w:pPr>
      <w:rPr>
        <w:rFonts w:ascii="Arial" w:hAnsi="Arial" w:hint="default"/>
      </w:rPr>
    </w:lvl>
    <w:lvl w:ilvl="6" w:tplc="240C2788" w:tentative="1">
      <w:start w:val="1"/>
      <w:numFmt w:val="bullet"/>
      <w:lvlText w:val="•"/>
      <w:lvlJc w:val="left"/>
      <w:pPr>
        <w:tabs>
          <w:tab w:val="num" w:pos="5040"/>
        </w:tabs>
        <w:ind w:left="5040" w:hanging="360"/>
      </w:pPr>
      <w:rPr>
        <w:rFonts w:ascii="Arial" w:hAnsi="Arial" w:hint="default"/>
      </w:rPr>
    </w:lvl>
    <w:lvl w:ilvl="7" w:tplc="16DAF598" w:tentative="1">
      <w:start w:val="1"/>
      <w:numFmt w:val="bullet"/>
      <w:lvlText w:val="•"/>
      <w:lvlJc w:val="left"/>
      <w:pPr>
        <w:tabs>
          <w:tab w:val="num" w:pos="5760"/>
        </w:tabs>
        <w:ind w:left="5760" w:hanging="360"/>
      </w:pPr>
      <w:rPr>
        <w:rFonts w:ascii="Arial" w:hAnsi="Arial" w:hint="default"/>
      </w:rPr>
    </w:lvl>
    <w:lvl w:ilvl="8" w:tplc="5F6C39DE" w:tentative="1">
      <w:start w:val="1"/>
      <w:numFmt w:val="bullet"/>
      <w:lvlText w:val="•"/>
      <w:lvlJc w:val="left"/>
      <w:pPr>
        <w:tabs>
          <w:tab w:val="num" w:pos="6480"/>
        </w:tabs>
        <w:ind w:left="6480" w:hanging="360"/>
      </w:pPr>
      <w:rPr>
        <w:rFonts w:ascii="Arial" w:hAnsi="Arial" w:hint="default"/>
      </w:rPr>
    </w:lvl>
  </w:abstractNum>
  <w:abstractNum w:abstractNumId="3">
    <w:nsid w:val="0FBC5F62"/>
    <w:multiLevelType w:val="hybridMultilevel"/>
    <w:tmpl w:val="AC4C87D4"/>
    <w:lvl w:ilvl="0" w:tplc="40B4AB6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133409"/>
    <w:multiLevelType w:val="hybridMultilevel"/>
    <w:tmpl w:val="873ED8F4"/>
    <w:lvl w:ilvl="0" w:tplc="E27E821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90F0E05"/>
    <w:multiLevelType w:val="hybridMultilevel"/>
    <w:tmpl w:val="1E52A324"/>
    <w:lvl w:ilvl="0" w:tplc="468007C2">
      <w:start w:val="1"/>
      <w:numFmt w:val="bullet"/>
      <w:lvlText w:val="•"/>
      <w:lvlJc w:val="left"/>
      <w:pPr>
        <w:tabs>
          <w:tab w:val="num" w:pos="720"/>
        </w:tabs>
        <w:ind w:left="720" w:hanging="360"/>
      </w:pPr>
      <w:rPr>
        <w:rFonts w:ascii="Arial" w:hAnsi="Arial" w:hint="default"/>
      </w:rPr>
    </w:lvl>
    <w:lvl w:ilvl="1" w:tplc="E2BE5702" w:tentative="1">
      <w:start w:val="1"/>
      <w:numFmt w:val="bullet"/>
      <w:lvlText w:val="•"/>
      <w:lvlJc w:val="left"/>
      <w:pPr>
        <w:tabs>
          <w:tab w:val="num" w:pos="1440"/>
        </w:tabs>
        <w:ind w:left="1440" w:hanging="360"/>
      </w:pPr>
      <w:rPr>
        <w:rFonts w:ascii="Arial" w:hAnsi="Arial" w:hint="default"/>
      </w:rPr>
    </w:lvl>
    <w:lvl w:ilvl="2" w:tplc="75385C5E" w:tentative="1">
      <w:start w:val="1"/>
      <w:numFmt w:val="bullet"/>
      <w:lvlText w:val="•"/>
      <w:lvlJc w:val="left"/>
      <w:pPr>
        <w:tabs>
          <w:tab w:val="num" w:pos="2160"/>
        </w:tabs>
        <w:ind w:left="2160" w:hanging="360"/>
      </w:pPr>
      <w:rPr>
        <w:rFonts w:ascii="Arial" w:hAnsi="Arial" w:hint="default"/>
      </w:rPr>
    </w:lvl>
    <w:lvl w:ilvl="3" w:tplc="EB8C07DA" w:tentative="1">
      <w:start w:val="1"/>
      <w:numFmt w:val="bullet"/>
      <w:lvlText w:val="•"/>
      <w:lvlJc w:val="left"/>
      <w:pPr>
        <w:tabs>
          <w:tab w:val="num" w:pos="2880"/>
        </w:tabs>
        <w:ind w:left="2880" w:hanging="360"/>
      </w:pPr>
      <w:rPr>
        <w:rFonts w:ascii="Arial" w:hAnsi="Arial" w:hint="default"/>
      </w:rPr>
    </w:lvl>
    <w:lvl w:ilvl="4" w:tplc="81D2CEDC" w:tentative="1">
      <w:start w:val="1"/>
      <w:numFmt w:val="bullet"/>
      <w:lvlText w:val="•"/>
      <w:lvlJc w:val="left"/>
      <w:pPr>
        <w:tabs>
          <w:tab w:val="num" w:pos="3600"/>
        </w:tabs>
        <w:ind w:left="3600" w:hanging="360"/>
      </w:pPr>
      <w:rPr>
        <w:rFonts w:ascii="Arial" w:hAnsi="Arial" w:hint="default"/>
      </w:rPr>
    </w:lvl>
    <w:lvl w:ilvl="5" w:tplc="4F0CF704" w:tentative="1">
      <w:start w:val="1"/>
      <w:numFmt w:val="bullet"/>
      <w:lvlText w:val="•"/>
      <w:lvlJc w:val="left"/>
      <w:pPr>
        <w:tabs>
          <w:tab w:val="num" w:pos="4320"/>
        </w:tabs>
        <w:ind w:left="4320" w:hanging="360"/>
      </w:pPr>
      <w:rPr>
        <w:rFonts w:ascii="Arial" w:hAnsi="Arial" w:hint="default"/>
      </w:rPr>
    </w:lvl>
    <w:lvl w:ilvl="6" w:tplc="E32A51F2" w:tentative="1">
      <w:start w:val="1"/>
      <w:numFmt w:val="bullet"/>
      <w:lvlText w:val="•"/>
      <w:lvlJc w:val="left"/>
      <w:pPr>
        <w:tabs>
          <w:tab w:val="num" w:pos="5040"/>
        </w:tabs>
        <w:ind w:left="5040" w:hanging="360"/>
      </w:pPr>
      <w:rPr>
        <w:rFonts w:ascii="Arial" w:hAnsi="Arial" w:hint="default"/>
      </w:rPr>
    </w:lvl>
    <w:lvl w:ilvl="7" w:tplc="28E8DA08" w:tentative="1">
      <w:start w:val="1"/>
      <w:numFmt w:val="bullet"/>
      <w:lvlText w:val="•"/>
      <w:lvlJc w:val="left"/>
      <w:pPr>
        <w:tabs>
          <w:tab w:val="num" w:pos="5760"/>
        </w:tabs>
        <w:ind w:left="5760" w:hanging="360"/>
      </w:pPr>
      <w:rPr>
        <w:rFonts w:ascii="Arial" w:hAnsi="Arial" w:hint="default"/>
      </w:rPr>
    </w:lvl>
    <w:lvl w:ilvl="8" w:tplc="EF2066CC" w:tentative="1">
      <w:start w:val="1"/>
      <w:numFmt w:val="bullet"/>
      <w:lvlText w:val="•"/>
      <w:lvlJc w:val="left"/>
      <w:pPr>
        <w:tabs>
          <w:tab w:val="num" w:pos="6480"/>
        </w:tabs>
        <w:ind w:left="6480" w:hanging="360"/>
      </w:pPr>
      <w:rPr>
        <w:rFonts w:ascii="Arial" w:hAnsi="Arial" w:hint="default"/>
      </w:rPr>
    </w:lvl>
  </w:abstractNum>
  <w:abstractNum w:abstractNumId="7">
    <w:nsid w:val="1C312D47"/>
    <w:multiLevelType w:val="hybridMultilevel"/>
    <w:tmpl w:val="FF888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C84302A"/>
    <w:multiLevelType w:val="hybridMultilevel"/>
    <w:tmpl w:val="CEA2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79819F7"/>
    <w:multiLevelType w:val="hybridMultilevel"/>
    <w:tmpl w:val="A05C7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nsid w:val="31787C58"/>
    <w:multiLevelType w:val="hybridMultilevel"/>
    <w:tmpl w:val="12F82D3E"/>
    <w:lvl w:ilvl="0" w:tplc="07663784">
      <w:start w:val="1"/>
      <w:numFmt w:val="bullet"/>
      <w:lvlText w:val="–"/>
      <w:lvlJc w:val="left"/>
      <w:pPr>
        <w:tabs>
          <w:tab w:val="num" w:pos="720"/>
        </w:tabs>
        <w:ind w:left="720" w:hanging="360"/>
      </w:pPr>
      <w:rPr>
        <w:rFonts w:ascii="Arial" w:hAnsi="Arial" w:hint="default"/>
      </w:rPr>
    </w:lvl>
    <w:lvl w:ilvl="1" w:tplc="4E464834">
      <w:start w:val="1"/>
      <w:numFmt w:val="bullet"/>
      <w:lvlText w:val="–"/>
      <w:lvlJc w:val="left"/>
      <w:pPr>
        <w:tabs>
          <w:tab w:val="num" w:pos="1440"/>
        </w:tabs>
        <w:ind w:left="1440" w:hanging="360"/>
      </w:pPr>
      <w:rPr>
        <w:rFonts w:ascii="Arial" w:hAnsi="Arial" w:hint="default"/>
      </w:rPr>
    </w:lvl>
    <w:lvl w:ilvl="2" w:tplc="6FA6BCF0" w:tentative="1">
      <w:start w:val="1"/>
      <w:numFmt w:val="bullet"/>
      <w:lvlText w:val="–"/>
      <w:lvlJc w:val="left"/>
      <w:pPr>
        <w:tabs>
          <w:tab w:val="num" w:pos="2160"/>
        </w:tabs>
        <w:ind w:left="2160" w:hanging="360"/>
      </w:pPr>
      <w:rPr>
        <w:rFonts w:ascii="Arial" w:hAnsi="Arial" w:hint="default"/>
      </w:rPr>
    </w:lvl>
    <w:lvl w:ilvl="3" w:tplc="E910B47A" w:tentative="1">
      <w:start w:val="1"/>
      <w:numFmt w:val="bullet"/>
      <w:lvlText w:val="–"/>
      <w:lvlJc w:val="left"/>
      <w:pPr>
        <w:tabs>
          <w:tab w:val="num" w:pos="2880"/>
        </w:tabs>
        <w:ind w:left="2880" w:hanging="360"/>
      </w:pPr>
      <w:rPr>
        <w:rFonts w:ascii="Arial" w:hAnsi="Arial" w:hint="default"/>
      </w:rPr>
    </w:lvl>
    <w:lvl w:ilvl="4" w:tplc="5B1C9BC0" w:tentative="1">
      <w:start w:val="1"/>
      <w:numFmt w:val="bullet"/>
      <w:lvlText w:val="–"/>
      <w:lvlJc w:val="left"/>
      <w:pPr>
        <w:tabs>
          <w:tab w:val="num" w:pos="3600"/>
        </w:tabs>
        <w:ind w:left="3600" w:hanging="360"/>
      </w:pPr>
      <w:rPr>
        <w:rFonts w:ascii="Arial" w:hAnsi="Arial" w:hint="default"/>
      </w:rPr>
    </w:lvl>
    <w:lvl w:ilvl="5" w:tplc="7A28AD1A" w:tentative="1">
      <w:start w:val="1"/>
      <w:numFmt w:val="bullet"/>
      <w:lvlText w:val="–"/>
      <w:lvlJc w:val="left"/>
      <w:pPr>
        <w:tabs>
          <w:tab w:val="num" w:pos="4320"/>
        </w:tabs>
        <w:ind w:left="4320" w:hanging="360"/>
      </w:pPr>
      <w:rPr>
        <w:rFonts w:ascii="Arial" w:hAnsi="Arial" w:hint="default"/>
      </w:rPr>
    </w:lvl>
    <w:lvl w:ilvl="6" w:tplc="6EF67768" w:tentative="1">
      <w:start w:val="1"/>
      <w:numFmt w:val="bullet"/>
      <w:lvlText w:val="–"/>
      <w:lvlJc w:val="left"/>
      <w:pPr>
        <w:tabs>
          <w:tab w:val="num" w:pos="5040"/>
        </w:tabs>
        <w:ind w:left="5040" w:hanging="360"/>
      </w:pPr>
      <w:rPr>
        <w:rFonts w:ascii="Arial" w:hAnsi="Arial" w:hint="default"/>
      </w:rPr>
    </w:lvl>
    <w:lvl w:ilvl="7" w:tplc="5510B836" w:tentative="1">
      <w:start w:val="1"/>
      <w:numFmt w:val="bullet"/>
      <w:lvlText w:val="–"/>
      <w:lvlJc w:val="left"/>
      <w:pPr>
        <w:tabs>
          <w:tab w:val="num" w:pos="5760"/>
        </w:tabs>
        <w:ind w:left="5760" w:hanging="360"/>
      </w:pPr>
      <w:rPr>
        <w:rFonts w:ascii="Arial" w:hAnsi="Arial" w:hint="default"/>
      </w:rPr>
    </w:lvl>
    <w:lvl w:ilvl="8" w:tplc="9850999E" w:tentative="1">
      <w:start w:val="1"/>
      <w:numFmt w:val="bullet"/>
      <w:lvlText w:val="–"/>
      <w:lvlJc w:val="left"/>
      <w:pPr>
        <w:tabs>
          <w:tab w:val="num" w:pos="6480"/>
        </w:tabs>
        <w:ind w:left="6480" w:hanging="360"/>
      </w:pPr>
      <w:rPr>
        <w:rFonts w:ascii="Arial" w:hAnsi="Arial"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nsid w:val="4B745E5E"/>
    <w:multiLevelType w:val="hybridMultilevel"/>
    <w:tmpl w:val="212E2510"/>
    <w:lvl w:ilvl="0" w:tplc="58FA03F2">
      <w:start w:val="1"/>
      <w:numFmt w:val="bullet"/>
      <w:lvlText w:val=""/>
      <w:lvlJc w:val="left"/>
      <w:pPr>
        <w:tabs>
          <w:tab w:val="num" w:pos="720"/>
        </w:tabs>
        <w:ind w:left="720" w:hanging="360"/>
      </w:pPr>
      <w:rPr>
        <w:rFonts w:ascii="Symbol" w:hAnsi="Symbol" w:hint="default"/>
      </w:rPr>
    </w:lvl>
    <w:lvl w:ilvl="1" w:tplc="D8BAE190">
      <w:start w:val="5886"/>
      <w:numFmt w:val="bullet"/>
      <w:lvlText w:val="•"/>
      <w:lvlJc w:val="left"/>
      <w:pPr>
        <w:tabs>
          <w:tab w:val="num" w:pos="1440"/>
        </w:tabs>
        <w:ind w:left="1440" w:hanging="360"/>
      </w:pPr>
      <w:rPr>
        <w:rFonts w:ascii="Arial" w:hAnsi="Arial" w:hint="default"/>
      </w:rPr>
    </w:lvl>
    <w:lvl w:ilvl="2" w:tplc="EC4261D4" w:tentative="1">
      <w:start w:val="1"/>
      <w:numFmt w:val="bullet"/>
      <w:lvlText w:val=""/>
      <w:lvlJc w:val="left"/>
      <w:pPr>
        <w:tabs>
          <w:tab w:val="num" w:pos="2160"/>
        </w:tabs>
        <w:ind w:left="2160" w:hanging="360"/>
      </w:pPr>
      <w:rPr>
        <w:rFonts w:ascii="Symbol" w:hAnsi="Symbol" w:hint="default"/>
      </w:rPr>
    </w:lvl>
    <w:lvl w:ilvl="3" w:tplc="8A56A774" w:tentative="1">
      <w:start w:val="1"/>
      <w:numFmt w:val="bullet"/>
      <w:lvlText w:val=""/>
      <w:lvlJc w:val="left"/>
      <w:pPr>
        <w:tabs>
          <w:tab w:val="num" w:pos="2880"/>
        </w:tabs>
        <w:ind w:left="2880" w:hanging="360"/>
      </w:pPr>
      <w:rPr>
        <w:rFonts w:ascii="Symbol" w:hAnsi="Symbol" w:hint="default"/>
      </w:rPr>
    </w:lvl>
    <w:lvl w:ilvl="4" w:tplc="BA9EC09E" w:tentative="1">
      <w:start w:val="1"/>
      <w:numFmt w:val="bullet"/>
      <w:lvlText w:val=""/>
      <w:lvlJc w:val="left"/>
      <w:pPr>
        <w:tabs>
          <w:tab w:val="num" w:pos="3600"/>
        </w:tabs>
        <w:ind w:left="3600" w:hanging="360"/>
      </w:pPr>
      <w:rPr>
        <w:rFonts w:ascii="Symbol" w:hAnsi="Symbol" w:hint="default"/>
      </w:rPr>
    </w:lvl>
    <w:lvl w:ilvl="5" w:tplc="00AE5868" w:tentative="1">
      <w:start w:val="1"/>
      <w:numFmt w:val="bullet"/>
      <w:lvlText w:val=""/>
      <w:lvlJc w:val="left"/>
      <w:pPr>
        <w:tabs>
          <w:tab w:val="num" w:pos="4320"/>
        </w:tabs>
        <w:ind w:left="4320" w:hanging="360"/>
      </w:pPr>
      <w:rPr>
        <w:rFonts w:ascii="Symbol" w:hAnsi="Symbol" w:hint="default"/>
      </w:rPr>
    </w:lvl>
    <w:lvl w:ilvl="6" w:tplc="F026A74A" w:tentative="1">
      <w:start w:val="1"/>
      <w:numFmt w:val="bullet"/>
      <w:lvlText w:val=""/>
      <w:lvlJc w:val="left"/>
      <w:pPr>
        <w:tabs>
          <w:tab w:val="num" w:pos="5040"/>
        </w:tabs>
        <w:ind w:left="5040" w:hanging="360"/>
      </w:pPr>
      <w:rPr>
        <w:rFonts w:ascii="Symbol" w:hAnsi="Symbol" w:hint="default"/>
      </w:rPr>
    </w:lvl>
    <w:lvl w:ilvl="7" w:tplc="412ED67A" w:tentative="1">
      <w:start w:val="1"/>
      <w:numFmt w:val="bullet"/>
      <w:lvlText w:val=""/>
      <w:lvlJc w:val="left"/>
      <w:pPr>
        <w:tabs>
          <w:tab w:val="num" w:pos="5760"/>
        </w:tabs>
        <w:ind w:left="5760" w:hanging="360"/>
      </w:pPr>
      <w:rPr>
        <w:rFonts w:ascii="Symbol" w:hAnsi="Symbol" w:hint="default"/>
      </w:rPr>
    </w:lvl>
    <w:lvl w:ilvl="8" w:tplc="B51468D2" w:tentative="1">
      <w:start w:val="1"/>
      <w:numFmt w:val="bullet"/>
      <w:lvlText w:val=""/>
      <w:lvlJc w:val="left"/>
      <w:pPr>
        <w:tabs>
          <w:tab w:val="num" w:pos="6480"/>
        </w:tabs>
        <w:ind w:left="6480" w:hanging="360"/>
      </w:pPr>
      <w:rPr>
        <w:rFonts w:ascii="Symbol" w:hAnsi="Symbol" w:hint="default"/>
      </w:rPr>
    </w:lvl>
  </w:abstractNum>
  <w:abstractNum w:abstractNumId="19">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0C60FFB"/>
    <w:multiLevelType w:val="hybridMultilevel"/>
    <w:tmpl w:val="7AA6B14E"/>
    <w:lvl w:ilvl="0" w:tplc="779AF3AC">
      <w:start w:val="1"/>
      <w:numFmt w:val="bullet"/>
      <w:lvlText w:val="•"/>
      <w:lvlJc w:val="left"/>
      <w:pPr>
        <w:tabs>
          <w:tab w:val="num" w:pos="720"/>
        </w:tabs>
        <w:ind w:left="720" w:hanging="360"/>
      </w:pPr>
      <w:rPr>
        <w:rFonts w:ascii="Arial" w:hAnsi="Arial" w:hint="default"/>
      </w:rPr>
    </w:lvl>
    <w:lvl w:ilvl="1" w:tplc="BBA660F2">
      <w:start w:val="3490"/>
      <w:numFmt w:val="bullet"/>
      <w:lvlText w:val="–"/>
      <w:lvlJc w:val="left"/>
      <w:pPr>
        <w:tabs>
          <w:tab w:val="num" w:pos="1440"/>
        </w:tabs>
        <w:ind w:left="1440" w:hanging="360"/>
      </w:pPr>
      <w:rPr>
        <w:rFonts w:ascii="Arial" w:hAnsi="Arial" w:hint="default"/>
      </w:rPr>
    </w:lvl>
    <w:lvl w:ilvl="2" w:tplc="A37EBFDA">
      <w:start w:val="3490"/>
      <w:numFmt w:val="bullet"/>
      <w:lvlText w:val="•"/>
      <w:lvlJc w:val="left"/>
      <w:pPr>
        <w:tabs>
          <w:tab w:val="num" w:pos="2160"/>
        </w:tabs>
        <w:ind w:left="2160" w:hanging="360"/>
      </w:pPr>
      <w:rPr>
        <w:rFonts w:ascii="Arial" w:hAnsi="Arial" w:hint="default"/>
      </w:rPr>
    </w:lvl>
    <w:lvl w:ilvl="3" w:tplc="C7823928" w:tentative="1">
      <w:start w:val="1"/>
      <w:numFmt w:val="bullet"/>
      <w:lvlText w:val="•"/>
      <w:lvlJc w:val="left"/>
      <w:pPr>
        <w:tabs>
          <w:tab w:val="num" w:pos="2880"/>
        </w:tabs>
        <w:ind w:left="2880" w:hanging="360"/>
      </w:pPr>
      <w:rPr>
        <w:rFonts w:ascii="Arial" w:hAnsi="Arial" w:hint="default"/>
      </w:rPr>
    </w:lvl>
    <w:lvl w:ilvl="4" w:tplc="1226A014" w:tentative="1">
      <w:start w:val="1"/>
      <w:numFmt w:val="bullet"/>
      <w:lvlText w:val="•"/>
      <w:lvlJc w:val="left"/>
      <w:pPr>
        <w:tabs>
          <w:tab w:val="num" w:pos="3600"/>
        </w:tabs>
        <w:ind w:left="3600" w:hanging="360"/>
      </w:pPr>
      <w:rPr>
        <w:rFonts w:ascii="Arial" w:hAnsi="Arial" w:hint="default"/>
      </w:rPr>
    </w:lvl>
    <w:lvl w:ilvl="5" w:tplc="8A1A8DA6" w:tentative="1">
      <w:start w:val="1"/>
      <w:numFmt w:val="bullet"/>
      <w:lvlText w:val="•"/>
      <w:lvlJc w:val="left"/>
      <w:pPr>
        <w:tabs>
          <w:tab w:val="num" w:pos="4320"/>
        </w:tabs>
        <w:ind w:left="4320" w:hanging="360"/>
      </w:pPr>
      <w:rPr>
        <w:rFonts w:ascii="Arial" w:hAnsi="Arial" w:hint="default"/>
      </w:rPr>
    </w:lvl>
    <w:lvl w:ilvl="6" w:tplc="ACCED494" w:tentative="1">
      <w:start w:val="1"/>
      <w:numFmt w:val="bullet"/>
      <w:lvlText w:val="•"/>
      <w:lvlJc w:val="left"/>
      <w:pPr>
        <w:tabs>
          <w:tab w:val="num" w:pos="5040"/>
        </w:tabs>
        <w:ind w:left="5040" w:hanging="360"/>
      </w:pPr>
      <w:rPr>
        <w:rFonts w:ascii="Arial" w:hAnsi="Arial" w:hint="default"/>
      </w:rPr>
    </w:lvl>
    <w:lvl w:ilvl="7" w:tplc="D6807F2A" w:tentative="1">
      <w:start w:val="1"/>
      <w:numFmt w:val="bullet"/>
      <w:lvlText w:val="•"/>
      <w:lvlJc w:val="left"/>
      <w:pPr>
        <w:tabs>
          <w:tab w:val="num" w:pos="5760"/>
        </w:tabs>
        <w:ind w:left="5760" w:hanging="360"/>
      </w:pPr>
      <w:rPr>
        <w:rFonts w:ascii="Arial" w:hAnsi="Arial" w:hint="default"/>
      </w:rPr>
    </w:lvl>
    <w:lvl w:ilvl="8" w:tplc="F7A89C76" w:tentative="1">
      <w:start w:val="1"/>
      <w:numFmt w:val="bullet"/>
      <w:lvlText w:val="•"/>
      <w:lvlJc w:val="left"/>
      <w:pPr>
        <w:tabs>
          <w:tab w:val="num" w:pos="6480"/>
        </w:tabs>
        <w:ind w:left="6480" w:hanging="360"/>
      </w:pPr>
      <w:rPr>
        <w:rFonts w:ascii="Arial" w:hAnsi="Arial"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3E13769"/>
    <w:multiLevelType w:val="hybridMultilevel"/>
    <w:tmpl w:val="DCE4B494"/>
    <w:lvl w:ilvl="0" w:tplc="EAF8EC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A1252D"/>
    <w:multiLevelType w:val="hybridMultilevel"/>
    <w:tmpl w:val="DC44B4E8"/>
    <w:lvl w:ilvl="0" w:tplc="97FAF0F0">
      <w:start w:val="1"/>
      <w:numFmt w:val="decimal"/>
      <w:lvlText w:val="%1."/>
      <w:lvlJc w:val="left"/>
      <w:pPr>
        <w:tabs>
          <w:tab w:val="num" w:pos="720"/>
        </w:tabs>
        <w:ind w:left="720" w:hanging="360"/>
      </w:pPr>
    </w:lvl>
    <w:lvl w:ilvl="1" w:tplc="E0B28BDA" w:tentative="1">
      <w:start w:val="1"/>
      <w:numFmt w:val="decimal"/>
      <w:lvlText w:val="%2."/>
      <w:lvlJc w:val="left"/>
      <w:pPr>
        <w:tabs>
          <w:tab w:val="num" w:pos="1440"/>
        </w:tabs>
        <w:ind w:left="1440" w:hanging="360"/>
      </w:pPr>
    </w:lvl>
    <w:lvl w:ilvl="2" w:tplc="AB4E515A" w:tentative="1">
      <w:start w:val="1"/>
      <w:numFmt w:val="decimal"/>
      <w:lvlText w:val="%3."/>
      <w:lvlJc w:val="left"/>
      <w:pPr>
        <w:tabs>
          <w:tab w:val="num" w:pos="2160"/>
        </w:tabs>
        <w:ind w:left="2160" w:hanging="360"/>
      </w:pPr>
    </w:lvl>
    <w:lvl w:ilvl="3" w:tplc="62DAA056" w:tentative="1">
      <w:start w:val="1"/>
      <w:numFmt w:val="decimal"/>
      <w:lvlText w:val="%4."/>
      <w:lvlJc w:val="left"/>
      <w:pPr>
        <w:tabs>
          <w:tab w:val="num" w:pos="2880"/>
        </w:tabs>
        <w:ind w:left="2880" w:hanging="360"/>
      </w:pPr>
    </w:lvl>
    <w:lvl w:ilvl="4" w:tplc="B126AF90" w:tentative="1">
      <w:start w:val="1"/>
      <w:numFmt w:val="decimal"/>
      <w:lvlText w:val="%5."/>
      <w:lvlJc w:val="left"/>
      <w:pPr>
        <w:tabs>
          <w:tab w:val="num" w:pos="3600"/>
        </w:tabs>
        <w:ind w:left="3600" w:hanging="360"/>
      </w:pPr>
    </w:lvl>
    <w:lvl w:ilvl="5" w:tplc="CDD4DA56" w:tentative="1">
      <w:start w:val="1"/>
      <w:numFmt w:val="decimal"/>
      <w:lvlText w:val="%6."/>
      <w:lvlJc w:val="left"/>
      <w:pPr>
        <w:tabs>
          <w:tab w:val="num" w:pos="4320"/>
        </w:tabs>
        <w:ind w:left="4320" w:hanging="360"/>
      </w:pPr>
    </w:lvl>
    <w:lvl w:ilvl="6" w:tplc="BBDC7F86" w:tentative="1">
      <w:start w:val="1"/>
      <w:numFmt w:val="decimal"/>
      <w:lvlText w:val="%7."/>
      <w:lvlJc w:val="left"/>
      <w:pPr>
        <w:tabs>
          <w:tab w:val="num" w:pos="5040"/>
        </w:tabs>
        <w:ind w:left="5040" w:hanging="360"/>
      </w:pPr>
    </w:lvl>
    <w:lvl w:ilvl="7" w:tplc="AFF61B78" w:tentative="1">
      <w:start w:val="1"/>
      <w:numFmt w:val="decimal"/>
      <w:lvlText w:val="%8."/>
      <w:lvlJc w:val="left"/>
      <w:pPr>
        <w:tabs>
          <w:tab w:val="num" w:pos="5760"/>
        </w:tabs>
        <w:ind w:left="5760" w:hanging="360"/>
      </w:pPr>
    </w:lvl>
    <w:lvl w:ilvl="8" w:tplc="232E1194" w:tentative="1">
      <w:start w:val="1"/>
      <w:numFmt w:val="decimal"/>
      <w:lvlText w:val="%9."/>
      <w:lvlJc w:val="left"/>
      <w:pPr>
        <w:tabs>
          <w:tab w:val="num" w:pos="6480"/>
        </w:tabs>
        <w:ind w:left="6480" w:hanging="360"/>
      </w:pPr>
    </w:lvl>
  </w:abstractNum>
  <w:abstractNum w:abstractNumId="25">
    <w:nsid w:val="5DE97874"/>
    <w:multiLevelType w:val="hybridMultilevel"/>
    <w:tmpl w:val="B8E83390"/>
    <w:lvl w:ilvl="0" w:tplc="75687E8C">
      <w:start w:val="1"/>
      <w:numFmt w:val="bullet"/>
      <w:lvlText w:val=""/>
      <w:lvlJc w:val="left"/>
      <w:pPr>
        <w:tabs>
          <w:tab w:val="num" w:pos="720"/>
        </w:tabs>
        <w:ind w:left="720" w:hanging="360"/>
      </w:pPr>
      <w:rPr>
        <w:rFonts w:ascii="Symbol" w:hAnsi="Symbol" w:hint="default"/>
      </w:rPr>
    </w:lvl>
    <w:lvl w:ilvl="1" w:tplc="409E7454">
      <w:start w:val="3413"/>
      <w:numFmt w:val="bullet"/>
      <w:lvlText w:val="•"/>
      <w:lvlJc w:val="left"/>
      <w:pPr>
        <w:tabs>
          <w:tab w:val="num" w:pos="1440"/>
        </w:tabs>
        <w:ind w:left="1440" w:hanging="360"/>
      </w:pPr>
      <w:rPr>
        <w:rFonts w:ascii="Arial" w:hAnsi="Arial" w:hint="default"/>
      </w:rPr>
    </w:lvl>
    <w:lvl w:ilvl="2" w:tplc="3C3C3A86" w:tentative="1">
      <w:start w:val="1"/>
      <w:numFmt w:val="bullet"/>
      <w:lvlText w:val=""/>
      <w:lvlJc w:val="left"/>
      <w:pPr>
        <w:tabs>
          <w:tab w:val="num" w:pos="2160"/>
        </w:tabs>
        <w:ind w:left="2160" w:hanging="360"/>
      </w:pPr>
      <w:rPr>
        <w:rFonts w:ascii="Symbol" w:hAnsi="Symbol" w:hint="default"/>
      </w:rPr>
    </w:lvl>
    <w:lvl w:ilvl="3" w:tplc="AA4A488C" w:tentative="1">
      <w:start w:val="1"/>
      <w:numFmt w:val="bullet"/>
      <w:lvlText w:val=""/>
      <w:lvlJc w:val="left"/>
      <w:pPr>
        <w:tabs>
          <w:tab w:val="num" w:pos="2880"/>
        </w:tabs>
        <w:ind w:left="2880" w:hanging="360"/>
      </w:pPr>
      <w:rPr>
        <w:rFonts w:ascii="Symbol" w:hAnsi="Symbol" w:hint="default"/>
      </w:rPr>
    </w:lvl>
    <w:lvl w:ilvl="4" w:tplc="ACD617A8" w:tentative="1">
      <w:start w:val="1"/>
      <w:numFmt w:val="bullet"/>
      <w:lvlText w:val=""/>
      <w:lvlJc w:val="left"/>
      <w:pPr>
        <w:tabs>
          <w:tab w:val="num" w:pos="3600"/>
        </w:tabs>
        <w:ind w:left="3600" w:hanging="360"/>
      </w:pPr>
      <w:rPr>
        <w:rFonts w:ascii="Symbol" w:hAnsi="Symbol" w:hint="default"/>
      </w:rPr>
    </w:lvl>
    <w:lvl w:ilvl="5" w:tplc="E99A5B00" w:tentative="1">
      <w:start w:val="1"/>
      <w:numFmt w:val="bullet"/>
      <w:lvlText w:val=""/>
      <w:lvlJc w:val="left"/>
      <w:pPr>
        <w:tabs>
          <w:tab w:val="num" w:pos="4320"/>
        </w:tabs>
        <w:ind w:left="4320" w:hanging="360"/>
      </w:pPr>
      <w:rPr>
        <w:rFonts w:ascii="Symbol" w:hAnsi="Symbol" w:hint="default"/>
      </w:rPr>
    </w:lvl>
    <w:lvl w:ilvl="6" w:tplc="74C63E9A" w:tentative="1">
      <w:start w:val="1"/>
      <w:numFmt w:val="bullet"/>
      <w:lvlText w:val=""/>
      <w:lvlJc w:val="left"/>
      <w:pPr>
        <w:tabs>
          <w:tab w:val="num" w:pos="5040"/>
        </w:tabs>
        <w:ind w:left="5040" w:hanging="360"/>
      </w:pPr>
      <w:rPr>
        <w:rFonts w:ascii="Symbol" w:hAnsi="Symbol" w:hint="default"/>
      </w:rPr>
    </w:lvl>
    <w:lvl w:ilvl="7" w:tplc="0EB6B09A" w:tentative="1">
      <w:start w:val="1"/>
      <w:numFmt w:val="bullet"/>
      <w:lvlText w:val=""/>
      <w:lvlJc w:val="left"/>
      <w:pPr>
        <w:tabs>
          <w:tab w:val="num" w:pos="5760"/>
        </w:tabs>
        <w:ind w:left="5760" w:hanging="360"/>
      </w:pPr>
      <w:rPr>
        <w:rFonts w:ascii="Symbol" w:hAnsi="Symbol" w:hint="default"/>
      </w:rPr>
    </w:lvl>
    <w:lvl w:ilvl="8" w:tplc="8486AB74" w:tentative="1">
      <w:start w:val="1"/>
      <w:numFmt w:val="bullet"/>
      <w:lvlText w:val=""/>
      <w:lvlJc w:val="left"/>
      <w:pPr>
        <w:tabs>
          <w:tab w:val="num" w:pos="6480"/>
        </w:tabs>
        <w:ind w:left="6480" w:hanging="360"/>
      </w:pPr>
      <w:rPr>
        <w:rFonts w:ascii="Symbol" w:hAnsi="Symbol" w:hint="default"/>
      </w:rPr>
    </w:lvl>
  </w:abstractNum>
  <w:abstractNum w:abstractNumId="26">
    <w:nsid w:val="5E371EA7"/>
    <w:multiLevelType w:val="hybridMultilevel"/>
    <w:tmpl w:val="225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2B478B"/>
    <w:multiLevelType w:val="hybridMultilevel"/>
    <w:tmpl w:val="C8120C62"/>
    <w:lvl w:ilvl="0" w:tplc="6A966E4C">
      <w:start w:val="1"/>
      <w:numFmt w:val="bullet"/>
      <w:lvlText w:val="•"/>
      <w:lvlJc w:val="left"/>
      <w:pPr>
        <w:tabs>
          <w:tab w:val="num" w:pos="360"/>
        </w:tabs>
        <w:ind w:left="360" w:hanging="360"/>
      </w:pPr>
      <w:rPr>
        <w:rFonts w:ascii="Arial" w:hAnsi="Arial" w:hint="default"/>
      </w:rPr>
    </w:lvl>
    <w:lvl w:ilvl="1" w:tplc="FA0E70EC">
      <w:start w:val="1886"/>
      <w:numFmt w:val="bullet"/>
      <w:lvlText w:val="–"/>
      <w:lvlJc w:val="left"/>
      <w:pPr>
        <w:tabs>
          <w:tab w:val="num" w:pos="1080"/>
        </w:tabs>
        <w:ind w:left="1080" w:hanging="360"/>
      </w:pPr>
      <w:rPr>
        <w:rFonts w:ascii="Arial" w:hAnsi="Arial" w:hint="default"/>
      </w:rPr>
    </w:lvl>
    <w:lvl w:ilvl="2" w:tplc="6FA2091A" w:tentative="1">
      <w:start w:val="1"/>
      <w:numFmt w:val="bullet"/>
      <w:lvlText w:val="•"/>
      <w:lvlJc w:val="left"/>
      <w:pPr>
        <w:tabs>
          <w:tab w:val="num" w:pos="1800"/>
        </w:tabs>
        <w:ind w:left="1800" w:hanging="360"/>
      </w:pPr>
      <w:rPr>
        <w:rFonts w:ascii="Arial" w:hAnsi="Arial" w:hint="default"/>
      </w:rPr>
    </w:lvl>
    <w:lvl w:ilvl="3" w:tplc="A5649910" w:tentative="1">
      <w:start w:val="1"/>
      <w:numFmt w:val="bullet"/>
      <w:lvlText w:val="•"/>
      <w:lvlJc w:val="left"/>
      <w:pPr>
        <w:tabs>
          <w:tab w:val="num" w:pos="2520"/>
        </w:tabs>
        <w:ind w:left="2520" w:hanging="360"/>
      </w:pPr>
      <w:rPr>
        <w:rFonts w:ascii="Arial" w:hAnsi="Arial" w:hint="default"/>
      </w:rPr>
    </w:lvl>
    <w:lvl w:ilvl="4" w:tplc="6A2214AA" w:tentative="1">
      <w:start w:val="1"/>
      <w:numFmt w:val="bullet"/>
      <w:lvlText w:val="•"/>
      <w:lvlJc w:val="left"/>
      <w:pPr>
        <w:tabs>
          <w:tab w:val="num" w:pos="3240"/>
        </w:tabs>
        <w:ind w:left="3240" w:hanging="360"/>
      </w:pPr>
      <w:rPr>
        <w:rFonts w:ascii="Arial" w:hAnsi="Arial" w:hint="default"/>
      </w:rPr>
    </w:lvl>
    <w:lvl w:ilvl="5" w:tplc="380810BA" w:tentative="1">
      <w:start w:val="1"/>
      <w:numFmt w:val="bullet"/>
      <w:lvlText w:val="•"/>
      <w:lvlJc w:val="left"/>
      <w:pPr>
        <w:tabs>
          <w:tab w:val="num" w:pos="3960"/>
        </w:tabs>
        <w:ind w:left="3960" w:hanging="360"/>
      </w:pPr>
      <w:rPr>
        <w:rFonts w:ascii="Arial" w:hAnsi="Arial" w:hint="default"/>
      </w:rPr>
    </w:lvl>
    <w:lvl w:ilvl="6" w:tplc="0EAA134C" w:tentative="1">
      <w:start w:val="1"/>
      <w:numFmt w:val="bullet"/>
      <w:lvlText w:val="•"/>
      <w:lvlJc w:val="left"/>
      <w:pPr>
        <w:tabs>
          <w:tab w:val="num" w:pos="4680"/>
        </w:tabs>
        <w:ind w:left="4680" w:hanging="360"/>
      </w:pPr>
      <w:rPr>
        <w:rFonts w:ascii="Arial" w:hAnsi="Arial" w:hint="default"/>
      </w:rPr>
    </w:lvl>
    <w:lvl w:ilvl="7" w:tplc="D30C3516" w:tentative="1">
      <w:start w:val="1"/>
      <w:numFmt w:val="bullet"/>
      <w:lvlText w:val="•"/>
      <w:lvlJc w:val="left"/>
      <w:pPr>
        <w:tabs>
          <w:tab w:val="num" w:pos="5400"/>
        </w:tabs>
        <w:ind w:left="5400" w:hanging="360"/>
      </w:pPr>
      <w:rPr>
        <w:rFonts w:ascii="Arial" w:hAnsi="Arial" w:hint="default"/>
      </w:rPr>
    </w:lvl>
    <w:lvl w:ilvl="8" w:tplc="E62A9296" w:tentative="1">
      <w:start w:val="1"/>
      <w:numFmt w:val="bullet"/>
      <w:lvlText w:val="•"/>
      <w:lvlJc w:val="left"/>
      <w:pPr>
        <w:tabs>
          <w:tab w:val="num" w:pos="6120"/>
        </w:tabs>
        <w:ind w:left="6120" w:hanging="360"/>
      </w:pPr>
      <w:rPr>
        <w:rFonts w:ascii="Arial" w:hAnsi="Arial" w:hint="default"/>
      </w:rPr>
    </w:lvl>
  </w:abstractNum>
  <w:abstractNum w:abstractNumId="29">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5">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32"/>
  </w:num>
  <w:num w:numId="3">
    <w:abstractNumId w:val="16"/>
  </w:num>
  <w:num w:numId="4">
    <w:abstractNumId w:val="14"/>
  </w:num>
  <w:num w:numId="5">
    <w:abstractNumId w:val="37"/>
  </w:num>
  <w:num w:numId="6">
    <w:abstractNumId w:val="27"/>
  </w:num>
  <w:num w:numId="7">
    <w:abstractNumId w:val="34"/>
  </w:num>
  <w:num w:numId="8">
    <w:abstractNumId w:val="21"/>
  </w:num>
  <w:num w:numId="9">
    <w:abstractNumId w:val="15"/>
  </w:num>
  <w:num w:numId="10">
    <w:abstractNumId w:val="11"/>
  </w:num>
  <w:num w:numId="11">
    <w:abstractNumId w:val="31"/>
  </w:num>
  <w:num w:numId="12">
    <w:abstractNumId w:val="36"/>
  </w:num>
  <w:num w:numId="13">
    <w:abstractNumId w:val="9"/>
  </w:num>
  <w:num w:numId="14">
    <w:abstractNumId w:val="5"/>
  </w:num>
  <w:num w:numId="15">
    <w:abstractNumId w:val="12"/>
  </w:num>
  <w:num w:numId="16">
    <w:abstractNumId w:val="23"/>
  </w:num>
  <w:num w:numId="17">
    <w:abstractNumId w:val="3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22"/>
  </w:num>
  <w:num w:numId="23">
    <w:abstractNumId w:val="2"/>
  </w:num>
  <w:num w:numId="24">
    <w:abstractNumId w:val="20"/>
  </w:num>
  <w:num w:numId="25">
    <w:abstractNumId w:val="19"/>
  </w:num>
  <w:num w:numId="26">
    <w:abstractNumId w:val="30"/>
  </w:num>
  <w:num w:numId="27">
    <w:abstractNumId w:val="6"/>
  </w:num>
  <w:num w:numId="28">
    <w:abstractNumId w:val="13"/>
  </w:num>
  <w:num w:numId="29">
    <w:abstractNumId w:val="8"/>
  </w:num>
  <w:num w:numId="30">
    <w:abstractNumId w:val="10"/>
  </w:num>
  <w:num w:numId="31">
    <w:abstractNumId w:val="28"/>
  </w:num>
  <w:num w:numId="32">
    <w:abstractNumId w:val="18"/>
  </w:num>
  <w:num w:numId="33">
    <w:abstractNumId w:val="17"/>
  </w:num>
  <w:num w:numId="34">
    <w:abstractNumId w:val="1"/>
  </w:num>
  <w:num w:numId="35">
    <w:abstractNumId w:val="29"/>
  </w:num>
  <w:num w:numId="36">
    <w:abstractNumId w:val="24"/>
  </w:num>
  <w:num w:numId="37">
    <w:abstractNumId w:val="25"/>
  </w:num>
  <w:num w:numId="38">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4D95"/>
    <w:rsid w:val="000059A8"/>
    <w:rsid w:val="00006229"/>
    <w:rsid w:val="000062D6"/>
    <w:rsid w:val="000076F5"/>
    <w:rsid w:val="000100DC"/>
    <w:rsid w:val="00010C87"/>
    <w:rsid w:val="0001137B"/>
    <w:rsid w:val="000116A5"/>
    <w:rsid w:val="00011779"/>
    <w:rsid w:val="0001189A"/>
    <w:rsid w:val="0001284D"/>
    <w:rsid w:val="00012B47"/>
    <w:rsid w:val="00012F65"/>
    <w:rsid w:val="00013310"/>
    <w:rsid w:val="000135B7"/>
    <w:rsid w:val="000138A6"/>
    <w:rsid w:val="00013A2D"/>
    <w:rsid w:val="0001438C"/>
    <w:rsid w:val="00014E0F"/>
    <w:rsid w:val="00014E87"/>
    <w:rsid w:val="0001507B"/>
    <w:rsid w:val="00015138"/>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1FD3"/>
    <w:rsid w:val="00042178"/>
    <w:rsid w:val="0004265E"/>
    <w:rsid w:val="0004357F"/>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B0880"/>
    <w:rsid w:val="000B0C8C"/>
    <w:rsid w:val="000B1497"/>
    <w:rsid w:val="000B1C15"/>
    <w:rsid w:val="000B1FED"/>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427B"/>
    <w:rsid w:val="000D42A0"/>
    <w:rsid w:val="000D4ABD"/>
    <w:rsid w:val="000D4E1E"/>
    <w:rsid w:val="000D5C4A"/>
    <w:rsid w:val="000D64DD"/>
    <w:rsid w:val="000D7109"/>
    <w:rsid w:val="000D746F"/>
    <w:rsid w:val="000D78A4"/>
    <w:rsid w:val="000D7B7B"/>
    <w:rsid w:val="000E063A"/>
    <w:rsid w:val="000E067A"/>
    <w:rsid w:val="000E0818"/>
    <w:rsid w:val="000E08C4"/>
    <w:rsid w:val="000E09A8"/>
    <w:rsid w:val="000E130E"/>
    <w:rsid w:val="000E1ADA"/>
    <w:rsid w:val="000E1E36"/>
    <w:rsid w:val="000E254D"/>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929"/>
    <w:rsid w:val="00121A39"/>
    <w:rsid w:val="00121A77"/>
    <w:rsid w:val="00121C2F"/>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3873"/>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1DE7"/>
    <w:rsid w:val="00152604"/>
    <w:rsid w:val="00152927"/>
    <w:rsid w:val="00152E32"/>
    <w:rsid w:val="00153548"/>
    <w:rsid w:val="00153580"/>
    <w:rsid w:val="00153D16"/>
    <w:rsid w:val="00153D39"/>
    <w:rsid w:val="00153E88"/>
    <w:rsid w:val="001549F5"/>
    <w:rsid w:val="00154C57"/>
    <w:rsid w:val="00155680"/>
    <w:rsid w:val="001561E0"/>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53B"/>
    <w:rsid w:val="00187565"/>
    <w:rsid w:val="00187689"/>
    <w:rsid w:val="00187956"/>
    <w:rsid w:val="001903C8"/>
    <w:rsid w:val="001906FF"/>
    <w:rsid w:val="001908D3"/>
    <w:rsid w:val="001908F5"/>
    <w:rsid w:val="001913A9"/>
    <w:rsid w:val="00191BDB"/>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58D"/>
    <w:rsid w:val="001A23C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52A0"/>
    <w:rsid w:val="002268D3"/>
    <w:rsid w:val="00226F32"/>
    <w:rsid w:val="002270A2"/>
    <w:rsid w:val="00227654"/>
    <w:rsid w:val="00227659"/>
    <w:rsid w:val="002278A2"/>
    <w:rsid w:val="00227B44"/>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E5D"/>
    <w:rsid w:val="002661FE"/>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4707"/>
    <w:rsid w:val="00285581"/>
    <w:rsid w:val="002857E5"/>
    <w:rsid w:val="00286574"/>
    <w:rsid w:val="00286FC0"/>
    <w:rsid w:val="002873C3"/>
    <w:rsid w:val="002873ED"/>
    <w:rsid w:val="0029026E"/>
    <w:rsid w:val="00290366"/>
    <w:rsid w:val="0029046C"/>
    <w:rsid w:val="002911A8"/>
    <w:rsid w:val="00291283"/>
    <w:rsid w:val="00291D70"/>
    <w:rsid w:val="00291F06"/>
    <w:rsid w:val="00292209"/>
    <w:rsid w:val="00292717"/>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23CE"/>
    <w:rsid w:val="002F3A0C"/>
    <w:rsid w:val="002F3CFA"/>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B56"/>
    <w:rsid w:val="0030139C"/>
    <w:rsid w:val="0030147C"/>
    <w:rsid w:val="003018F6"/>
    <w:rsid w:val="00301D29"/>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6C1"/>
    <w:rsid w:val="0033289C"/>
    <w:rsid w:val="00332C5D"/>
    <w:rsid w:val="00332DB9"/>
    <w:rsid w:val="00333344"/>
    <w:rsid w:val="00333F7E"/>
    <w:rsid w:val="00334ECA"/>
    <w:rsid w:val="00335959"/>
    <w:rsid w:val="0033626D"/>
    <w:rsid w:val="00337187"/>
    <w:rsid w:val="003375DE"/>
    <w:rsid w:val="00340115"/>
    <w:rsid w:val="00340212"/>
    <w:rsid w:val="00340304"/>
    <w:rsid w:val="00340D24"/>
    <w:rsid w:val="00340F8B"/>
    <w:rsid w:val="003419B4"/>
    <w:rsid w:val="003424A7"/>
    <w:rsid w:val="0034263E"/>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649"/>
    <w:rsid w:val="00360759"/>
    <w:rsid w:val="0036084D"/>
    <w:rsid w:val="0036099D"/>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6C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7D49"/>
    <w:rsid w:val="003F7E4C"/>
    <w:rsid w:val="003F7FE0"/>
    <w:rsid w:val="00400787"/>
    <w:rsid w:val="0040105E"/>
    <w:rsid w:val="004012A3"/>
    <w:rsid w:val="004013DF"/>
    <w:rsid w:val="00401F6C"/>
    <w:rsid w:val="00402543"/>
    <w:rsid w:val="004025C0"/>
    <w:rsid w:val="004029A8"/>
    <w:rsid w:val="00402A60"/>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635"/>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F33"/>
    <w:rsid w:val="0046238D"/>
    <w:rsid w:val="00462591"/>
    <w:rsid w:val="004627FC"/>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4D8C"/>
    <w:rsid w:val="004B5344"/>
    <w:rsid w:val="004B53F6"/>
    <w:rsid w:val="004B571B"/>
    <w:rsid w:val="004B588E"/>
    <w:rsid w:val="004B64D6"/>
    <w:rsid w:val="004B67FE"/>
    <w:rsid w:val="004B78B0"/>
    <w:rsid w:val="004B7C9D"/>
    <w:rsid w:val="004B7E6A"/>
    <w:rsid w:val="004C01DD"/>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BCC"/>
    <w:rsid w:val="004F616C"/>
    <w:rsid w:val="004F61B0"/>
    <w:rsid w:val="004F6571"/>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10AB"/>
    <w:rsid w:val="005412FF"/>
    <w:rsid w:val="0054178F"/>
    <w:rsid w:val="00541A92"/>
    <w:rsid w:val="00542061"/>
    <w:rsid w:val="00542302"/>
    <w:rsid w:val="00542789"/>
    <w:rsid w:val="005434D1"/>
    <w:rsid w:val="00543873"/>
    <w:rsid w:val="00543B14"/>
    <w:rsid w:val="00543F6A"/>
    <w:rsid w:val="005446BF"/>
    <w:rsid w:val="005446DF"/>
    <w:rsid w:val="00544BC6"/>
    <w:rsid w:val="00544BD7"/>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405B"/>
    <w:rsid w:val="00585598"/>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5713"/>
    <w:rsid w:val="00595F4A"/>
    <w:rsid w:val="005963D8"/>
    <w:rsid w:val="00596A82"/>
    <w:rsid w:val="00596AD9"/>
    <w:rsid w:val="00596FF7"/>
    <w:rsid w:val="005970BE"/>
    <w:rsid w:val="00597392"/>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8E7"/>
    <w:rsid w:val="005B3AD9"/>
    <w:rsid w:val="005B3C3C"/>
    <w:rsid w:val="005B3D25"/>
    <w:rsid w:val="005B4296"/>
    <w:rsid w:val="005B4474"/>
    <w:rsid w:val="005B454B"/>
    <w:rsid w:val="005B4D97"/>
    <w:rsid w:val="005B528E"/>
    <w:rsid w:val="005B54F0"/>
    <w:rsid w:val="005B5AF7"/>
    <w:rsid w:val="005B5F10"/>
    <w:rsid w:val="005B6228"/>
    <w:rsid w:val="005B63B2"/>
    <w:rsid w:val="005B6BFF"/>
    <w:rsid w:val="005B740F"/>
    <w:rsid w:val="005B780E"/>
    <w:rsid w:val="005B7955"/>
    <w:rsid w:val="005B7AAC"/>
    <w:rsid w:val="005C0332"/>
    <w:rsid w:val="005C0A97"/>
    <w:rsid w:val="005C11A8"/>
    <w:rsid w:val="005C1707"/>
    <w:rsid w:val="005C1D15"/>
    <w:rsid w:val="005C1D57"/>
    <w:rsid w:val="005C25BA"/>
    <w:rsid w:val="005C2A16"/>
    <w:rsid w:val="005C3519"/>
    <w:rsid w:val="005C37B1"/>
    <w:rsid w:val="005C3F21"/>
    <w:rsid w:val="005C48DF"/>
    <w:rsid w:val="005C5ACE"/>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091"/>
    <w:rsid w:val="005D5123"/>
    <w:rsid w:val="005D69A5"/>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240"/>
    <w:rsid w:val="005F3B55"/>
    <w:rsid w:val="005F3D1E"/>
    <w:rsid w:val="005F3DAD"/>
    <w:rsid w:val="005F41C0"/>
    <w:rsid w:val="005F4328"/>
    <w:rsid w:val="005F4593"/>
    <w:rsid w:val="005F4625"/>
    <w:rsid w:val="005F4664"/>
    <w:rsid w:val="005F4AAE"/>
    <w:rsid w:val="005F51EB"/>
    <w:rsid w:val="005F5277"/>
    <w:rsid w:val="005F5909"/>
    <w:rsid w:val="005F60B5"/>
    <w:rsid w:val="005F6AC2"/>
    <w:rsid w:val="005F6B39"/>
    <w:rsid w:val="005F6D14"/>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0B45"/>
    <w:rsid w:val="006114FC"/>
    <w:rsid w:val="00611E82"/>
    <w:rsid w:val="00612218"/>
    <w:rsid w:val="0061297E"/>
    <w:rsid w:val="00612A98"/>
    <w:rsid w:val="00613D05"/>
    <w:rsid w:val="0061440B"/>
    <w:rsid w:val="0061473D"/>
    <w:rsid w:val="00615133"/>
    <w:rsid w:val="0061526A"/>
    <w:rsid w:val="00615340"/>
    <w:rsid w:val="006157AC"/>
    <w:rsid w:val="00615CF4"/>
    <w:rsid w:val="00615D26"/>
    <w:rsid w:val="00617449"/>
    <w:rsid w:val="006176FA"/>
    <w:rsid w:val="006177EF"/>
    <w:rsid w:val="00617ADF"/>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F1"/>
    <w:rsid w:val="00625C3F"/>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4D39"/>
    <w:rsid w:val="00645158"/>
    <w:rsid w:val="006452DA"/>
    <w:rsid w:val="00645386"/>
    <w:rsid w:val="00645ABC"/>
    <w:rsid w:val="00645EEC"/>
    <w:rsid w:val="00646322"/>
    <w:rsid w:val="00646C89"/>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B6"/>
    <w:rsid w:val="00665AF0"/>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201"/>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133"/>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C07"/>
    <w:rsid w:val="006A4EE9"/>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F14"/>
    <w:rsid w:val="007046B4"/>
    <w:rsid w:val="007049FD"/>
    <w:rsid w:val="00705091"/>
    <w:rsid w:val="0070569B"/>
    <w:rsid w:val="00706301"/>
    <w:rsid w:val="00706703"/>
    <w:rsid w:val="00707278"/>
    <w:rsid w:val="00707BF4"/>
    <w:rsid w:val="00710385"/>
    <w:rsid w:val="00710ACB"/>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81"/>
    <w:rsid w:val="0075157E"/>
    <w:rsid w:val="007520DA"/>
    <w:rsid w:val="00752448"/>
    <w:rsid w:val="007526A1"/>
    <w:rsid w:val="00752E46"/>
    <w:rsid w:val="007530C0"/>
    <w:rsid w:val="00753244"/>
    <w:rsid w:val="007535BC"/>
    <w:rsid w:val="00754848"/>
    <w:rsid w:val="00754F9B"/>
    <w:rsid w:val="00755322"/>
    <w:rsid w:val="0075541A"/>
    <w:rsid w:val="00755CB4"/>
    <w:rsid w:val="00756078"/>
    <w:rsid w:val="007561BD"/>
    <w:rsid w:val="007561C5"/>
    <w:rsid w:val="00756513"/>
    <w:rsid w:val="007565C6"/>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10B6"/>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25C"/>
    <w:rsid w:val="007A1ABF"/>
    <w:rsid w:val="007A2875"/>
    <w:rsid w:val="007A2CAB"/>
    <w:rsid w:val="007A34B8"/>
    <w:rsid w:val="007A3993"/>
    <w:rsid w:val="007A3BEB"/>
    <w:rsid w:val="007A3E50"/>
    <w:rsid w:val="007A42C4"/>
    <w:rsid w:val="007A4677"/>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E41"/>
    <w:rsid w:val="00865F4E"/>
    <w:rsid w:val="0086645C"/>
    <w:rsid w:val="0086798E"/>
    <w:rsid w:val="008701E4"/>
    <w:rsid w:val="008707B2"/>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025"/>
    <w:rsid w:val="00894557"/>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E20"/>
    <w:rsid w:val="009045C6"/>
    <w:rsid w:val="00904606"/>
    <w:rsid w:val="009048B6"/>
    <w:rsid w:val="0090491D"/>
    <w:rsid w:val="009049C5"/>
    <w:rsid w:val="0090548C"/>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711"/>
    <w:rsid w:val="00920DB0"/>
    <w:rsid w:val="0092105F"/>
    <w:rsid w:val="00921B64"/>
    <w:rsid w:val="00921D17"/>
    <w:rsid w:val="009229A4"/>
    <w:rsid w:val="00923C74"/>
    <w:rsid w:val="00925DF3"/>
    <w:rsid w:val="00925F52"/>
    <w:rsid w:val="0092736A"/>
    <w:rsid w:val="0092777E"/>
    <w:rsid w:val="00927958"/>
    <w:rsid w:val="00927B77"/>
    <w:rsid w:val="00930697"/>
    <w:rsid w:val="00930ECB"/>
    <w:rsid w:val="0093183B"/>
    <w:rsid w:val="009318B2"/>
    <w:rsid w:val="00931D28"/>
    <w:rsid w:val="009323F0"/>
    <w:rsid w:val="00933B9B"/>
    <w:rsid w:val="00933D99"/>
    <w:rsid w:val="009340DE"/>
    <w:rsid w:val="009342BA"/>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6679"/>
    <w:rsid w:val="00956F8B"/>
    <w:rsid w:val="0095707E"/>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2F"/>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366"/>
    <w:rsid w:val="00992B1C"/>
    <w:rsid w:val="00992EBB"/>
    <w:rsid w:val="00992F8C"/>
    <w:rsid w:val="009932A1"/>
    <w:rsid w:val="0099371E"/>
    <w:rsid w:val="00993995"/>
    <w:rsid w:val="009939D2"/>
    <w:rsid w:val="0099403B"/>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239E"/>
    <w:rsid w:val="009E28C5"/>
    <w:rsid w:val="009E29C5"/>
    <w:rsid w:val="009E2B2C"/>
    <w:rsid w:val="009E2B96"/>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5A3B"/>
    <w:rsid w:val="00A4612E"/>
    <w:rsid w:val="00A46605"/>
    <w:rsid w:val="00A46666"/>
    <w:rsid w:val="00A468FB"/>
    <w:rsid w:val="00A4715E"/>
    <w:rsid w:val="00A476AA"/>
    <w:rsid w:val="00A47B82"/>
    <w:rsid w:val="00A50108"/>
    <w:rsid w:val="00A50433"/>
    <w:rsid w:val="00A50495"/>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55B"/>
    <w:rsid w:val="00A9179A"/>
    <w:rsid w:val="00A91AC9"/>
    <w:rsid w:val="00A91C7E"/>
    <w:rsid w:val="00A923D5"/>
    <w:rsid w:val="00A9282E"/>
    <w:rsid w:val="00A936C6"/>
    <w:rsid w:val="00A9414C"/>
    <w:rsid w:val="00A94930"/>
    <w:rsid w:val="00A95278"/>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190"/>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92A"/>
    <w:rsid w:val="00B541BA"/>
    <w:rsid w:val="00B54B80"/>
    <w:rsid w:val="00B55269"/>
    <w:rsid w:val="00B55279"/>
    <w:rsid w:val="00B55766"/>
    <w:rsid w:val="00B55E32"/>
    <w:rsid w:val="00B56C46"/>
    <w:rsid w:val="00B60001"/>
    <w:rsid w:val="00B60EFA"/>
    <w:rsid w:val="00B611C9"/>
    <w:rsid w:val="00B6120D"/>
    <w:rsid w:val="00B615D3"/>
    <w:rsid w:val="00B61C4E"/>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230"/>
    <w:rsid w:val="00B86582"/>
    <w:rsid w:val="00B86830"/>
    <w:rsid w:val="00B86EF2"/>
    <w:rsid w:val="00B872B3"/>
    <w:rsid w:val="00B87359"/>
    <w:rsid w:val="00B87427"/>
    <w:rsid w:val="00B876B5"/>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0EA2"/>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823"/>
    <w:rsid w:val="00BC0A27"/>
    <w:rsid w:val="00BC110F"/>
    <w:rsid w:val="00BC32C9"/>
    <w:rsid w:val="00BC3325"/>
    <w:rsid w:val="00BC3366"/>
    <w:rsid w:val="00BC365F"/>
    <w:rsid w:val="00BC38AA"/>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D07"/>
    <w:rsid w:val="00BD4159"/>
    <w:rsid w:val="00BD41AD"/>
    <w:rsid w:val="00BD446A"/>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D78"/>
    <w:rsid w:val="00C120F5"/>
    <w:rsid w:val="00C122A7"/>
    <w:rsid w:val="00C1241F"/>
    <w:rsid w:val="00C12A7B"/>
    <w:rsid w:val="00C12F5C"/>
    <w:rsid w:val="00C1326A"/>
    <w:rsid w:val="00C13AAA"/>
    <w:rsid w:val="00C13EDE"/>
    <w:rsid w:val="00C146CE"/>
    <w:rsid w:val="00C14997"/>
    <w:rsid w:val="00C14EB7"/>
    <w:rsid w:val="00C156B9"/>
    <w:rsid w:val="00C158AE"/>
    <w:rsid w:val="00C15A1A"/>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224F"/>
    <w:rsid w:val="00C33230"/>
    <w:rsid w:val="00C333AE"/>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4211"/>
    <w:rsid w:val="00C442BA"/>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5D7"/>
    <w:rsid w:val="00C73627"/>
    <w:rsid w:val="00C73666"/>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E56"/>
    <w:rsid w:val="00C87E78"/>
    <w:rsid w:val="00C87F6E"/>
    <w:rsid w:val="00C90008"/>
    <w:rsid w:val="00C901BF"/>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0C5"/>
    <w:rsid w:val="00CA783E"/>
    <w:rsid w:val="00CB1A44"/>
    <w:rsid w:val="00CB1B9E"/>
    <w:rsid w:val="00CB2745"/>
    <w:rsid w:val="00CB287A"/>
    <w:rsid w:val="00CB309E"/>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BBE"/>
    <w:rsid w:val="00D0007E"/>
    <w:rsid w:val="00D0010E"/>
    <w:rsid w:val="00D00120"/>
    <w:rsid w:val="00D003BE"/>
    <w:rsid w:val="00D008B4"/>
    <w:rsid w:val="00D00C82"/>
    <w:rsid w:val="00D00D23"/>
    <w:rsid w:val="00D01732"/>
    <w:rsid w:val="00D024B2"/>
    <w:rsid w:val="00D02BC6"/>
    <w:rsid w:val="00D03493"/>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3EB"/>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664"/>
    <w:rsid w:val="00D32706"/>
    <w:rsid w:val="00D32821"/>
    <w:rsid w:val="00D3319C"/>
    <w:rsid w:val="00D33599"/>
    <w:rsid w:val="00D335AF"/>
    <w:rsid w:val="00D33727"/>
    <w:rsid w:val="00D33BF3"/>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E9"/>
    <w:rsid w:val="00D63E7A"/>
    <w:rsid w:val="00D64272"/>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B6"/>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C7CF5"/>
    <w:rsid w:val="00DC7DA7"/>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5ADB"/>
    <w:rsid w:val="00DE6A4A"/>
    <w:rsid w:val="00DE70A0"/>
    <w:rsid w:val="00DE7B00"/>
    <w:rsid w:val="00DF01C4"/>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7159"/>
    <w:rsid w:val="00E574C5"/>
    <w:rsid w:val="00E57951"/>
    <w:rsid w:val="00E57AB8"/>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F88"/>
    <w:rsid w:val="00E9647A"/>
    <w:rsid w:val="00E96679"/>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E3D"/>
    <w:rsid w:val="00ED1FE2"/>
    <w:rsid w:val="00ED214C"/>
    <w:rsid w:val="00ED40D9"/>
    <w:rsid w:val="00ED43AD"/>
    <w:rsid w:val="00ED4699"/>
    <w:rsid w:val="00ED4794"/>
    <w:rsid w:val="00ED4B4F"/>
    <w:rsid w:val="00ED5529"/>
    <w:rsid w:val="00ED5A14"/>
    <w:rsid w:val="00ED5B98"/>
    <w:rsid w:val="00ED61A2"/>
    <w:rsid w:val="00ED6538"/>
    <w:rsid w:val="00ED73D5"/>
    <w:rsid w:val="00ED75B2"/>
    <w:rsid w:val="00ED7B70"/>
    <w:rsid w:val="00EE0011"/>
    <w:rsid w:val="00EE03BB"/>
    <w:rsid w:val="00EE04FA"/>
    <w:rsid w:val="00EE09B8"/>
    <w:rsid w:val="00EE0B84"/>
    <w:rsid w:val="00EE0C3C"/>
    <w:rsid w:val="00EE0DD3"/>
    <w:rsid w:val="00EE16CE"/>
    <w:rsid w:val="00EE2150"/>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239"/>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92B"/>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904"/>
    <w:rsid w:val="00F34BF0"/>
    <w:rsid w:val="00F3533C"/>
    <w:rsid w:val="00F356A4"/>
    <w:rsid w:val="00F35D23"/>
    <w:rsid w:val="00F35EF5"/>
    <w:rsid w:val="00F35F6C"/>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33AB"/>
    <w:rsid w:val="00F835E8"/>
    <w:rsid w:val="00F83601"/>
    <w:rsid w:val="00F845E3"/>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E6E"/>
    <w:rsid w:val="00FA7E8C"/>
    <w:rsid w:val="00FA7F9B"/>
    <w:rsid w:val="00FB0976"/>
    <w:rsid w:val="00FB1198"/>
    <w:rsid w:val="00FB17FE"/>
    <w:rsid w:val="00FB21E2"/>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D5CD9-24FA-4CE3-82B2-5A7009F49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1769</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6</cp:revision>
  <cp:lastPrinted>2007-08-28T14:45:00Z</cp:lastPrinted>
  <dcterms:created xsi:type="dcterms:W3CDTF">2022-08-09T05:27:00Z</dcterms:created>
  <dcterms:modified xsi:type="dcterms:W3CDTF">2022-08-09T05:52:00Z</dcterms:modified>
</cp:coreProperties>
</file>